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ADFA" w14:textId="73C4C02A" w:rsidR="00E34469" w:rsidRDefault="00185E1F" w:rsidP="00E34469">
      <w:pPr>
        <w:jc w:val="center"/>
        <w:rPr>
          <w:rFonts w:ascii="Times New Roman" w:hAnsi="Times New Roman" w:cs="Times New Roman"/>
          <w:b/>
          <w:sz w:val="24"/>
          <w:szCs w:val="24"/>
        </w:rPr>
      </w:pPr>
      <w:r w:rsidRPr="00185E1F">
        <w:rPr>
          <w:rFonts w:ascii="Times New Roman" w:hAnsi="Times New Roman" w:cs="Times New Roman"/>
          <w:b/>
          <w:sz w:val="24"/>
          <w:szCs w:val="24"/>
        </w:rPr>
        <w:t xml:space="preserve">30100 «Медициналық ғылымдар» ғылыми бағыты бойынша “Қауымдастырған профессор» ғылыми атағына ізденуші туралы </w:t>
      </w:r>
      <w:r>
        <w:rPr>
          <w:rFonts w:ascii="Times New Roman" w:hAnsi="Times New Roman" w:cs="Times New Roman"/>
          <w:b/>
          <w:sz w:val="24"/>
          <w:szCs w:val="24"/>
        </w:rPr>
        <w:t>а</w:t>
      </w:r>
      <w:r w:rsidRPr="00185E1F">
        <w:rPr>
          <w:rFonts w:ascii="Times New Roman" w:hAnsi="Times New Roman" w:cs="Times New Roman"/>
          <w:b/>
          <w:sz w:val="24"/>
          <w:szCs w:val="24"/>
        </w:rPr>
        <w:t>нықтама</w:t>
      </w:r>
    </w:p>
    <w:p w14:paraId="5E0D1340" w14:textId="77777777" w:rsidR="00185E1F" w:rsidRPr="00DE454E" w:rsidRDefault="00185E1F" w:rsidP="00E34469">
      <w:pPr>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40"/>
        <w:gridCol w:w="3840"/>
        <w:gridCol w:w="3840"/>
      </w:tblGrid>
      <w:tr w:rsidR="00E34469" w:rsidRPr="00DE454E" w14:paraId="49ED2277" w14:textId="77777777" w:rsidTr="00B40649">
        <w:trPr>
          <w:trHeight w:val="552"/>
        </w:trPr>
        <w:tc>
          <w:tcPr>
            <w:tcW w:w="440" w:type="dxa"/>
            <w:hideMark/>
          </w:tcPr>
          <w:p w14:paraId="36260B8A"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w:t>
            </w:r>
          </w:p>
        </w:tc>
        <w:tc>
          <w:tcPr>
            <w:tcW w:w="3840" w:type="dxa"/>
            <w:hideMark/>
          </w:tcPr>
          <w:p w14:paraId="6C957E0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Фамилия, имя, отчество (при его наличии)</w:t>
            </w:r>
          </w:p>
        </w:tc>
        <w:tc>
          <w:tcPr>
            <w:tcW w:w="3840" w:type="dxa"/>
            <w:hideMark/>
          </w:tcPr>
          <w:p w14:paraId="3E11BF85"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Оразбеков Лукпан Нурланович</w:t>
            </w:r>
          </w:p>
        </w:tc>
      </w:tr>
      <w:tr w:rsidR="00E34469" w:rsidRPr="00DE454E" w14:paraId="1F700B8E" w14:textId="77777777" w:rsidTr="00B40649">
        <w:trPr>
          <w:trHeight w:val="1932"/>
        </w:trPr>
        <w:tc>
          <w:tcPr>
            <w:tcW w:w="440" w:type="dxa"/>
            <w:hideMark/>
          </w:tcPr>
          <w:p w14:paraId="294FFE35"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2</w:t>
            </w:r>
          </w:p>
        </w:tc>
        <w:tc>
          <w:tcPr>
            <w:tcW w:w="3840" w:type="dxa"/>
            <w:hideMark/>
          </w:tcPr>
          <w:p w14:paraId="7CD7FBF6"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дәрежесі (ғылым кандидаты, ғылым докторы, философия докторы (PhD), саладағы ғылым докторы) немесе философия докторы (PhD), саладағы ғылым докторы немесе философия докторы (PhD), сала бойынша ғылым докторы, берілген күні</w:t>
            </w:r>
          </w:p>
        </w:tc>
        <w:tc>
          <w:tcPr>
            <w:tcW w:w="3840" w:type="dxa"/>
            <w:hideMark/>
          </w:tcPr>
          <w:p w14:paraId="04E9FBDD" w14:textId="089145A8" w:rsidR="00E34469" w:rsidRPr="00FD6239" w:rsidRDefault="00E34469" w:rsidP="00E34469">
            <w:pPr>
              <w:rPr>
                <w:rFonts w:ascii="Times New Roman" w:hAnsi="Times New Roman" w:cs="Times New Roman"/>
              </w:rPr>
            </w:pPr>
            <w:r w:rsidRPr="00DE454E">
              <w:rPr>
                <w:rFonts w:ascii="Times New Roman" w:hAnsi="Times New Roman" w:cs="Times New Roman"/>
              </w:rPr>
              <w:t xml:space="preserve">Медицина ғылымдарының кандидаты, </w:t>
            </w:r>
            <w:r w:rsidR="00FD6239" w:rsidRPr="00FD6239">
              <w:rPr>
                <w:rFonts w:ascii="Times New Roman" w:hAnsi="Times New Roman" w:cs="Times New Roman"/>
              </w:rPr>
              <w:t xml:space="preserve">ҚР БҒМ-нің </w:t>
            </w:r>
            <w:r w:rsidRPr="00DE454E">
              <w:rPr>
                <w:rFonts w:ascii="Times New Roman" w:hAnsi="Times New Roman" w:cs="Times New Roman"/>
              </w:rPr>
              <w:t>26/03/2010</w:t>
            </w:r>
            <w:r w:rsidR="00FD6239" w:rsidRPr="00FD6239">
              <w:rPr>
                <w:rFonts w:ascii="Times New Roman" w:hAnsi="Times New Roman" w:cs="Times New Roman"/>
              </w:rPr>
              <w:t xml:space="preserve"> № 3 бұйрығына сәйкес</w:t>
            </w:r>
          </w:p>
        </w:tc>
      </w:tr>
      <w:tr w:rsidR="00E34469" w:rsidRPr="00DE454E" w14:paraId="576C8808" w14:textId="77777777" w:rsidTr="00E34469">
        <w:trPr>
          <w:trHeight w:val="288"/>
        </w:trPr>
        <w:tc>
          <w:tcPr>
            <w:tcW w:w="440" w:type="dxa"/>
            <w:hideMark/>
          </w:tcPr>
          <w:p w14:paraId="2877F7E4"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3</w:t>
            </w:r>
          </w:p>
        </w:tc>
        <w:tc>
          <w:tcPr>
            <w:tcW w:w="3840" w:type="dxa"/>
            <w:hideMark/>
          </w:tcPr>
          <w:p w14:paraId="1D6DAD3D"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атағы, берілген күні</w:t>
            </w:r>
          </w:p>
        </w:tc>
        <w:tc>
          <w:tcPr>
            <w:tcW w:w="3840" w:type="dxa"/>
            <w:tcBorders>
              <w:bottom w:val="single" w:sz="4" w:space="0" w:color="auto"/>
            </w:tcBorders>
            <w:hideMark/>
          </w:tcPr>
          <w:p w14:paraId="139BB49C"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492EE9D2" w14:textId="77777777" w:rsidTr="00E34469">
        <w:trPr>
          <w:trHeight w:val="288"/>
        </w:trPr>
        <w:tc>
          <w:tcPr>
            <w:tcW w:w="440" w:type="dxa"/>
            <w:hideMark/>
          </w:tcPr>
          <w:p w14:paraId="79AB800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4</w:t>
            </w:r>
          </w:p>
        </w:tc>
        <w:tc>
          <w:tcPr>
            <w:tcW w:w="3840" w:type="dxa"/>
            <w:hideMark/>
          </w:tcPr>
          <w:p w14:paraId="435CA188"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Құрмет атағы, берілген күні</w:t>
            </w:r>
          </w:p>
        </w:tc>
        <w:tc>
          <w:tcPr>
            <w:tcW w:w="3840" w:type="dxa"/>
            <w:tcBorders>
              <w:bottom w:val="single" w:sz="4" w:space="0" w:color="auto"/>
            </w:tcBorders>
            <w:hideMark/>
          </w:tcPr>
          <w:p w14:paraId="53ADAF67" w14:textId="77777777" w:rsidR="00E34469" w:rsidRPr="00DE454E" w:rsidRDefault="002653D9" w:rsidP="00E34469">
            <w:pPr>
              <w:rPr>
                <w:rFonts w:ascii="Times New Roman" w:hAnsi="Times New Roman" w:cs="Times New Roman"/>
              </w:rPr>
            </w:pPr>
            <w:r w:rsidRPr="00DE454E">
              <w:rPr>
                <w:rFonts w:ascii="Times New Roman" w:hAnsi="Times New Roman" w:cs="Times New Roman"/>
              </w:rPr>
              <w:t>ҚР Денсаулық сақтау министірлігі «Денсаудық сақтау ісінің үздігі» 26/11/2018 приказ №650</w:t>
            </w:r>
          </w:p>
        </w:tc>
      </w:tr>
      <w:tr w:rsidR="00E34469" w:rsidRPr="00DE454E" w14:paraId="432CF472" w14:textId="77777777" w:rsidTr="00E34469">
        <w:trPr>
          <w:trHeight w:val="576"/>
        </w:trPr>
        <w:tc>
          <w:tcPr>
            <w:tcW w:w="440" w:type="dxa"/>
            <w:hideMark/>
          </w:tcPr>
          <w:p w14:paraId="27CCEA3E"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5</w:t>
            </w:r>
          </w:p>
        </w:tc>
        <w:tc>
          <w:tcPr>
            <w:tcW w:w="3840" w:type="dxa"/>
            <w:hideMark/>
          </w:tcPr>
          <w:p w14:paraId="7B4314E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Лауазымы (лауазымдылыққа тағайындау туралы бұйрықтың күні мен нөмірі)</w:t>
            </w:r>
          </w:p>
        </w:tc>
        <w:tc>
          <w:tcPr>
            <w:tcW w:w="3840" w:type="dxa"/>
            <w:tcBorders>
              <w:top w:val="single" w:sz="4" w:space="0" w:color="auto"/>
            </w:tcBorders>
            <w:hideMark/>
          </w:tcPr>
          <w:p w14:paraId="5785CD9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Қазақ көз аурулары ғылыми-зерттеу институтының бірінші бөлімшесінің меңгерушісі, (27.07.2017, бұйрық № 82)</w:t>
            </w:r>
          </w:p>
        </w:tc>
      </w:tr>
      <w:tr w:rsidR="00E34469" w:rsidRPr="00DE454E" w14:paraId="4F9C4AB5" w14:textId="77777777" w:rsidTr="00B40649">
        <w:trPr>
          <w:trHeight w:val="552"/>
        </w:trPr>
        <w:tc>
          <w:tcPr>
            <w:tcW w:w="440" w:type="dxa"/>
            <w:hideMark/>
          </w:tcPr>
          <w:p w14:paraId="2EAA840B"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6</w:t>
            </w:r>
          </w:p>
        </w:tc>
        <w:tc>
          <w:tcPr>
            <w:tcW w:w="3840" w:type="dxa"/>
            <w:hideMark/>
          </w:tcPr>
          <w:p w14:paraId="5E98708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Ғылыми, ғылыми және педагогикалық қызметтегі тәжірибесі</w:t>
            </w:r>
          </w:p>
        </w:tc>
        <w:tc>
          <w:tcPr>
            <w:tcW w:w="3840" w:type="dxa"/>
            <w:hideMark/>
          </w:tcPr>
          <w:p w14:paraId="1922301B" w14:textId="79412869" w:rsidR="00E34469" w:rsidRPr="00DE454E" w:rsidRDefault="00FD6239" w:rsidP="00F21E90">
            <w:pPr>
              <w:rPr>
                <w:rFonts w:ascii="Times New Roman" w:hAnsi="Times New Roman" w:cs="Times New Roman"/>
              </w:rPr>
            </w:pPr>
            <w:r w:rsidRPr="00FD6239">
              <w:rPr>
                <w:rFonts w:ascii="Times New Roman" w:hAnsi="Times New Roman" w:cs="Times New Roman"/>
              </w:rPr>
              <w:t xml:space="preserve">Жалпы еңбек өтілі </w:t>
            </w:r>
            <w:r w:rsidR="00E34469" w:rsidRPr="00DE454E">
              <w:rPr>
                <w:rFonts w:ascii="Times New Roman" w:hAnsi="Times New Roman" w:cs="Times New Roman"/>
              </w:rPr>
              <w:t xml:space="preserve">– </w:t>
            </w:r>
            <w:r w:rsidRPr="00FD6239">
              <w:rPr>
                <w:rFonts w:ascii="Times New Roman" w:hAnsi="Times New Roman" w:cs="Times New Roman"/>
              </w:rPr>
              <w:t>15</w:t>
            </w:r>
            <w:r w:rsidR="00E34469" w:rsidRPr="00DE454E">
              <w:rPr>
                <w:rFonts w:ascii="Times New Roman" w:hAnsi="Times New Roman" w:cs="Times New Roman"/>
              </w:rPr>
              <w:t xml:space="preserve"> жыл, оның ішінде 8 жыл </w:t>
            </w:r>
            <w:r w:rsidR="00F21E90" w:rsidRPr="00DE454E">
              <w:rPr>
                <w:rFonts w:ascii="Times New Roman" w:hAnsi="Times New Roman" w:cs="Times New Roman"/>
              </w:rPr>
              <w:t>4</w:t>
            </w:r>
            <w:r w:rsidR="00E34469" w:rsidRPr="00DE454E">
              <w:rPr>
                <w:rFonts w:ascii="Times New Roman" w:hAnsi="Times New Roman" w:cs="Times New Roman"/>
              </w:rPr>
              <w:t xml:space="preserve"> ай бөлім меңгерушісі</w:t>
            </w:r>
          </w:p>
        </w:tc>
      </w:tr>
      <w:tr w:rsidR="00E34469" w:rsidRPr="00DE454E" w14:paraId="55713159" w14:textId="77777777" w:rsidTr="00E34469">
        <w:trPr>
          <w:trHeight w:val="2462"/>
        </w:trPr>
        <w:tc>
          <w:tcPr>
            <w:tcW w:w="440" w:type="dxa"/>
            <w:hideMark/>
          </w:tcPr>
          <w:p w14:paraId="39EAE5DC"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7</w:t>
            </w:r>
          </w:p>
        </w:tc>
        <w:tc>
          <w:tcPr>
            <w:tcW w:w="3840" w:type="dxa"/>
            <w:hideMark/>
          </w:tcPr>
          <w:p w14:paraId="0380F62D"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Диссертация қорғағаннан/доцент (доцент) ғылыми атағын алғаннан кейінгі ғылыми мақалалар саны</w:t>
            </w:r>
          </w:p>
        </w:tc>
        <w:tc>
          <w:tcPr>
            <w:tcW w:w="3840" w:type="dxa"/>
            <w:hideMark/>
          </w:tcPr>
          <w:p w14:paraId="0570DA3E" w14:textId="52E62C66" w:rsidR="00E34469" w:rsidRPr="00DE454E" w:rsidRDefault="00E34469" w:rsidP="00F21E90">
            <w:pPr>
              <w:rPr>
                <w:rFonts w:ascii="Times New Roman" w:hAnsi="Times New Roman" w:cs="Times New Roman"/>
              </w:rPr>
            </w:pPr>
            <w:r w:rsidRPr="00DE454E">
              <w:rPr>
                <w:rFonts w:ascii="Times New Roman" w:hAnsi="Times New Roman" w:cs="Times New Roman"/>
              </w:rPr>
              <w:t>Барлығы</w:t>
            </w:r>
            <w:r w:rsidR="00F21E90" w:rsidRPr="00DE454E">
              <w:rPr>
                <w:rFonts w:ascii="Times New Roman" w:hAnsi="Times New Roman" w:cs="Times New Roman"/>
              </w:rPr>
              <w:t xml:space="preserve"> -</w:t>
            </w:r>
            <w:r w:rsidRPr="00DE454E">
              <w:rPr>
                <w:rFonts w:ascii="Times New Roman" w:hAnsi="Times New Roman" w:cs="Times New Roman"/>
              </w:rPr>
              <w:t xml:space="preserve"> 4</w:t>
            </w:r>
            <w:r w:rsidR="00070B9D" w:rsidRPr="00070B9D">
              <w:rPr>
                <w:rFonts w:ascii="Times New Roman" w:hAnsi="Times New Roman" w:cs="Times New Roman"/>
              </w:rPr>
              <w:t>4</w:t>
            </w:r>
            <w:r w:rsidRPr="00DE454E">
              <w:rPr>
                <w:rFonts w:ascii="Times New Roman" w:hAnsi="Times New Roman" w:cs="Times New Roman"/>
              </w:rPr>
              <w:t xml:space="preserve"> ғылыми мақала, оның </w:t>
            </w:r>
            <w:r w:rsidR="00025732" w:rsidRPr="00DE454E">
              <w:rPr>
                <w:rFonts w:ascii="Times New Roman" w:hAnsi="Times New Roman" w:cs="Times New Roman"/>
              </w:rPr>
              <w:t>3</w:t>
            </w:r>
            <w:r w:rsidRPr="00DE454E">
              <w:rPr>
                <w:rFonts w:ascii="Times New Roman" w:hAnsi="Times New Roman" w:cs="Times New Roman"/>
              </w:rPr>
              <w:t>-і уәкілетті орган ұсынған жарияланымдарда, Clarivate Analytics дерекқорларына (Web of Science Core Collection, Clarivate Analytics) енгізілген ғылыми журналдарда</w:t>
            </w:r>
            <w:r w:rsidR="00F21E90" w:rsidRPr="00DE454E">
              <w:rPr>
                <w:rFonts w:ascii="Times New Roman" w:hAnsi="Times New Roman" w:cs="Times New Roman"/>
              </w:rPr>
              <w:t xml:space="preserve"> - 9</w:t>
            </w:r>
            <w:r w:rsidRPr="00DE454E">
              <w:rPr>
                <w:rFonts w:ascii="Times New Roman" w:hAnsi="Times New Roman" w:cs="Times New Roman"/>
              </w:rPr>
              <w:t xml:space="preserve">, Scopus немесе JSTOR жүйесінде </w:t>
            </w:r>
            <w:r w:rsidR="00FD6239">
              <w:rPr>
                <w:rFonts w:ascii="Times New Roman" w:hAnsi="Times New Roman" w:cs="Times New Roman"/>
              </w:rPr>
              <w:t>–</w:t>
            </w:r>
            <w:r w:rsidR="00F21E90" w:rsidRPr="00DE454E">
              <w:rPr>
                <w:rFonts w:ascii="Times New Roman" w:hAnsi="Times New Roman" w:cs="Times New Roman"/>
              </w:rPr>
              <w:t xml:space="preserve"> 1</w:t>
            </w:r>
            <w:r w:rsidR="00726135">
              <w:rPr>
                <w:rFonts w:ascii="Times New Roman" w:hAnsi="Times New Roman" w:cs="Times New Roman"/>
              </w:rPr>
              <w:t>5</w:t>
            </w:r>
            <w:r w:rsidR="00FD6239" w:rsidRPr="00FD6239">
              <w:rPr>
                <w:rFonts w:ascii="Times New Roman" w:hAnsi="Times New Roman" w:cs="Times New Roman"/>
              </w:rPr>
              <w:t>,</w:t>
            </w:r>
            <w:r w:rsidR="00070B9D" w:rsidRPr="00070B9D">
              <w:rPr>
                <w:rFonts w:ascii="Times New Roman" w:hAnsi="Times New Roman" w:cs="Times New Roman"/>
              </w:rPr>
              <w:t xml:space="preserve"> мерзімді ғылыми басылымдардағы ғылыми мақалалар </w:t>
            </w:r>
            <w:r w:rsidR="00070B9D">
              <w:rPr>
                <w:rFonts w:ascii="Times New Roman" w:hAnsi="Times New Roman" w:cs="Times New Roman"/>
              </w:rPr>
              <w:t>–</w:t>
            </w:r>
            <w:r w:rsidR="00070B9D" w:rsidRPr="00070B9D">
              <w:rPr>
                <w:rFonts w:ascii="Times New Roman" w:hAnsi="Times New Roman" w:cs="Times New Roman"/>
              </w:rPr>
              <w:t xml:space="preserve"> 26</w:t>
            </w:r>
            <w:r w:rsidR="00070B9D" w:rsidRPr="00B211FB">
              <w:rPr>
                <w:rFonts w:ascii="Times New Roman" w:hAnsi="Times New Roman" w:cs="Times New Roman"/>
              </w:rPr>
              <w:t>,</w:t>
            </w:r>
            <w:r w:rsidR="00FD6239" w:rsidRPr="00FD6239">
              <w:rPr>
                <w:rFonts w:ascii="Times New Roman" w:hAnsi="Times New Roman" w:cs="Times New Roman"/>
              </w:rPr>
              <w:t xml:space="preserve"> </w:t>
            </w:r>
            <w:r w:rsidRPr="00DE454E">
              <w:rPr>
                <w:rFonts w:ascii="Times New Roman" w:hAnsi="Times New Roman" w:cs="Times New Roman"/>
              </w:rPr>
              <w:t>шығармашылық жұмыс</w:t>
            </w:r>
            <w:r w:rsidR="00F21E90" w:rsidRPr="00DE454E">
              <w:rPr>
                <w:rFonts w:ascii="Times New Roman" w:hAnsi="Times New Roman" w:cs="Times New Roman"/>
              </w:rPr>
              <w:t xml:space="preserve"> - </w:t>
            </w:r>
            <w:r w:rsidR="0018137E">
              <w:rPr>
                <w:rFonts w:ascii="Times New Roman" w:hAnsi="Times New Roman" w:cs="Times New Roman"/>
              </w:rPr>
              <w:t>4</w:t>
            </w:r>
          </w:p>
        </w:tc>
      </w:tr>
      <w:tr w:rsidR="00E34469" w:rsidRPr="00DE454E" w14:paraId="635E8335" w14:textId="77777777" w:rsidTr="00B40649">
        <w:trPr>
          <w:trHeight w:val="1104"/>
        </w:trPr>
        <w:tc>
          <w:tcPr>
            <w:tcW w:w="440" w:type="dxa"/>
            <w:hideMark/>
          </w:tcPr>
          <w:p w14:paraId="727EFF57"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8</w:t>
            </w:r>
          </w:p>
        </w:tc>
        <w:tc>
          <w:tcPr>
            <w:tcW w:w="3840" w:type="dxa"/>
            <w:hideMark/>
          </w:tcPr>
          <w:p w14:paraId="0D16AEE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Соңғы 5 жылда жарық көрген монографиялар, оқулықтар, жеке жазылған оқу құралдары (оқу-әдістемелік құралдар) саны</w:t>
            </w:r>
          </w:p>
        </w:tc>
        <w:tc>
          <w:tcPr>
            <w:tcW w:w="3840" w:type="dxa"/>
            <w:hideMark/>
          </w:tcPr>
          <w:p w14:paraId="3A40CF53"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w:t>
            </w:r>
          </w:p>
        </w:tc>
      </w:tr>
      <w:tr w:rsidR="00E34469" w:rsidRPr="00DE454E" w14:paraId="59A85FB1" w14:textId="77777777" w:rsidTr="00B40649">
        <w:trPr>
          <w:trHeight w:val="2208"/>
        </w:trPr>
        <w:tc>
          <w:tcPr>
            <w:tcW w:w="440" w:type="dxa"/>
            <w:hideMark/>
          </w:tcPr>
          <w:p w14:paraId="3BDC8336"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9</w:t>
            </w:r>
          </w:p>
        </w:tc>
        <w:tc>
          <w:tcPr>
            <w:tcW w:w="3840" w:type="dxa"/>
            <w:hideMark/>
          </w:tcPr>
          <w:p w14:paraId="15A28B3B"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Оның жетекшілігімен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немесе философия докторы ғылыми дәрежесі (PhD), бейіні бойынша докторы ғылыми дәрежесі бар тұлғалар</w:t>
            </w:r>
          </w:p>
        </w:tc>
        <w:tc>
          <w:tcPr>
            <w:tcW w:w="3840" w:type="dxa"/>
            <w:hideMark/>
          </w:tcPr>
          <w:p w14:paraId="17C41D65"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425A3163" w14:textId="77777777" w:rsidTr="00B40649">
        <w:trPr>
          <w:trHeight w:val="1380"/>
        </w:trPr>
        <w:tc>
          <w:tcPr>
            <w:tcW w:w="440" w:type="dxa"/>
            <w:hideMark/>
          </w:tcPr>
          <w:p w14:paraId="2B6BE564"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lastRenderedPageBreak/>
              <w:t>10</w:t>
            </w:r>
          </w:p>
        </w:tc>
        <w:tc>
          <w:tcPr>
            <w:tcW w:w="3840" w:type="dxa"/>
            <w:hideMark/>
          </w:tcPr>
          <w:p w14:paraId="654BE9DE" w14:textId="77777777" w:rsidR="00E34469" w:rsidRPr="00DE454E" w:rsidRDefault="00E34469" w:rsidP="00E34469">
            <w:pPr>
              <w:rPr>
                <w:rFonts w:ascii="Times New Roman" w:hAnsi="Times New Roman" w:cs="Times New Roman"/>
              </w:rPr>
            </w:pPr>
            <w:r w:rsidRPr="00DE454E">
              <w:rPr>
                <w:rFonts w:ascii="Times New Roman" w:hAnsi="Times New Roman" w:cs="Times New Roman"/>
              </w:rPr>
              <w:t>Оның жетекшілігімен дайындалған республикалық, халықаралық және шетелдік байқаулардың, көрмелердің, фестивальдердің, марапаттар мен олимпиадалардың лауреаттары мен жүлдегерлері</w:t>
            </w:r>
          </w:p>
        </w:tc>
        <w:tc>
          <w:tcPr>
            <w:tcW w:w="3840" w:type="dxa"/>
            <w:hideMark/>
          </w:tcPr>
          <w:p w14:paraId="2C57E0DC"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56B82F0D" w14:textId="77777777" w:rsidTr="00B40649">
        <w:trPr>
          <w:trHeight w:val="1380"/>
        </w:trPr>
        <w:tc>
          <w:tcPr>
            <w:tcW w:w="440" w:type="dxa"/>
            <w:hideMark/>
          </w:tcPr>
          <w:p w14:paraId="19257829"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11</w:t>
            </w:r>
          </w:p>
        </w:tc>
        <w:tc>
          <w:tcPr>
            <w:tcW w:w="3840" w:type="dxa"/>
            <w:hideMark/>
          </w:tcPr>
          <w:p w14:paraId="4D7F8487" w14:textId="77777777" w:rsidR="00E34469" w:rsidRPr="00DE454E" w:rsidRDefault="00E34469" w:rsidP="00A126A0">
            <w:pPr>
              <w:rPr>
                <w:rFonts w:ascii="Times New Roman" w:hAnsi="Times New Roman" w:cs="Times New Roman"/>
              </w:rPr>
            </w:pPr>
            <w:r w:rsidRPr="00DE454E">
              <w:rPr>
                <w:rFonts w:ascii="Times New Roman" w:hAnsi="Times New Roman" w:cs="Times New Roman"/>
              </w:rPr>
              <w:t>Әлемдік Универсиада, Азия чемпионаттары мен Азия ойындарының чемпиондары немесе жүлдегерлері, Еуропа, әлем және Олимпиада ойындарының чемпиондары немесе жүлдегерлері оның жетекшілігімен жатты</w:t>
            </w:r>
            <w:r w:rsidR="00A126A0" w:rsidRPr="00DE454E">
              <w:rPr>
                <w:rFonts w:ascii="Times New Roman" w:hAnsi="Times New Roman" w:cs="Times New Roman"/>
              </w:rPr>
              <w:t>ққан</w:t>
            </w:r>
          </w:p>
        </w:tc>
        <w:tc>
          <w:tcPr>
            <w:tcW w:w="3840" w:type="dxa"/>
            <w:hideMark/>
          </w:tcPr>
          <w:p w14:paraId="300BFB65" w14:textId="77777777" w:rsidR="00E34469" w:rsidRPr="00DE454E" w:rsidRDefault="00E34469" w:rsidP="00B40649">
            <w:pPr>
              <w:jc w:val="center"/>
              <w:rPr>
                <w:rFonts w:ascii="Times New Roman" w:hAnsi="Times New Roman" w:cs="Times New Roman"/>
                <w:lang w:val="ru-RU"/>
              </w:rPr>
            </w:pPr>
            <w:r w:rsidRPr="00DE454E">
              <w:rPr>
                <w:rFonts w:ascii="Times New Roman" w:hAnsi="Times New Roman" w:cs="Times New Roman"/>
                <w:lang w:val="ru-RU"/>
              </w:rPr>
              <w:t>-</w:t>
            </w:r>
          </w:p>
        </w:tc>
      </w:tr>
      <w:tr w:rsidR="00E34469" w:rsidRPr="00DE454E" w14:paraId="32BB1B13" w14:textId="77777777" w:rsidTr="00B40649">
        <w:trPr>
          <w:trHeight w:val="288"/>
        </w:trPr>
        <w:tc>
          <w:tcPr>
            <w:tcW w:w="440" w:type="dxa"/>
            <w:hideMark/>
          </w:tcPr>
          <w:p w14:paraId="72F1EBFF" w14:textId="77777777" w:rsidR="00E34469" w:rsidRPr="00DE454E" w:rsidRDefault="00E34469" w:rsidP="00B40649">
            <w:pPr>
              <w:rPr>
                <w:rFonts w:ascii="Times New Roman" w:hAnsi="Times New Roman" w:cs="Times New Roman"/>
              </w:rPr>
            </w:pPr>
            <w:r w:rsidRPr="00DE454E">
              <w:rPr>
                <w:rFonts w:ascii="Times New Roman" w:hAnsi="Times New Roman" w:cs="Times New Roman"/>
              </w:rPr>
              <w:t>12</w:t>
            </w:r>
          </w:p>
        </w:tc>
        <w:tc>
          <w:tcPr>
            <w:tcW w:w="3840" w:type="dxa"/>
            <w:hideMark/>
          </w:tcPr>
          <w:p w14:paraId="45F79384" w14:textId="77777777" w:rsidR="00E34469" w:rsidRPr="00DE454E" w:rsidRDefault="00F21E90" w:rsidP="00B40649">
            <w:pPr>
              <w:rPr>
                <w:rFonts w:ascii="Times New Roman" w:hAnsi="Times New Roman" w:cs="Times New Roman"/>
              </w:rPr>
            </w:pPr>
            <w:r w:rsidRPr="00DE454E">
              <w:rPr>
                <w:rFonts w:ascii="Times New Roman" w:hAnsi="Times New Roman" w:cs="Times New Roman"/>
              </w:rPr>
              <w:t>Қосымша ақпарат</w:t>
            </w:r>
          </w:p>
        </w:tc>
        <w:tc>
          <w:tcPr>
            <w:tcW w:w="3840" w:type="dxa"/>
            <w:hideMark/>
          </w:tcPr>
          <w:p w14:paraId="345ED3EC" w14:textId="77777777" w:rsidR="00905314" w:rsidRPr="00905314" w:rsidRDefault="00905314" w:rsidP="00905314">
            <w:pPr>
              <w:rPr>
                <w:rFonts w:ascii="Times New Roman" w:hAnsi="Times New Roman" w:cs="Times New Roman"/>
              </w:rPr>
            </w:pPr>
            <w:r w:rsidRPr="00905314">
              <w:rPr>
                <w:rFonts w:ascii="Times New Roman" w:hAnsi="Times New Roman" w:cs="Times New Roman"/>
              </w:rPr>
              <w:t>Жоғары санатты дәрігер,</w:t>
            </w:r>
          </w:p>
          <w:p w14:paraId="45E30EC9" w14:textId="4B96C958" w:rsidR="00905314" w:rsidRPr="00905314" w:rsidRDefault="00905314" w:rsidP="00905314">
            <w:pPr>
              <w:rPr>
                <w:rFonts w:ascii="Times New Roman" w:hAnsi="Times New Roman" w:cs="Times New Roman"/>
              </w:rPr>
            </w:pPr>
            <w:r w:rsidRPr="00905314">
              <w:rPr>
                <w:rFonts w:ascii="Times New Roman" w:hAnsi="Times New Roman" w:cs="Times New Roman"/>
              </w:rPr>
              <w:t xml:space="preserve">Roche компаниясының Sandcat көпорталықты, рандомизацияланған клиникалық зерттеуінің бас зерттеушісі (3-фаза; қос соқыр әдіс; имитациялық инъекциялар арқылы бақылаумен) </w:t>
            </w:r>
            <w:r w:rsidRPr="00905314">
              <w:rPr>
                <w:rFonts w:ascii="Times New Roman" w:hAnsi="Times New Roman" w:cs="Times New Roman"/>
              </w:rPr>
              <w:t>–</w:t>
            </w:r>
            <w:r w:rsidRPr="00905314">
              <w:rPr>
                <w:rFonts w:ascii="Times New Roman" w:hAnsi="Times New Roman" w:cs="Times New Roman"/>
              </w:rPr>
              <w:t xml:space="preserve"> увеит салдарынан дамыған макулярлық ісінуі бар пациенттерге RO7200220 препаратының интравитреальді енгізілуі кезінде оның тиімділігін, қауіпсіздігін, фармакокинетикасы мен фармакодинамикасын зерттеу.</w:t>
            </w:r>
          </w:p>
        </w:tc>
      </w:tr>
    </w:tbl>
    <w:p w14:paraId="4F0A6A83" w14:textId="77777777" w:rsidR="00E34469" w:rsidRPr="00DE454E" w:rsidRDefault="00E34469" w:rsidP="00E34469">
      <w:pPr>
        <w:jc w:val="center"/>
        <w:rPr>
          <w:rFonts w:ascii="Times New Roman" w:hAnsi="Times New Roman" w:cs="Times New Roman"/>
          <w:b/>
          <w:sz w:val="24"/>
          <w:szCs w:val="24"/>
        </w:rPr>
      </w:pPr>
    </w:p>
    <w:p w14:paraId="5DA50FC9" w14:textId="77777777" w:rsidR="00BC6B88" w:rsidRPr="00DE454E" w:rsidRDefault="00BC6B88" w:rsidP="00E34469">
      <w:pPr>
        <w:jc w:val="center"/>
        <w:rPr>
          <w:rFonts w:ascii="Times New Roman" w:hAnsi="Times New Roman" w:cs="Times New Roman"/>
          <w:b/>
          <w:sz w:val="24"/>
          <w:szCs w:val="24"/>
        </w:rPr>
      </w:pPr>
    </w:p>
    <w:p w14:paraId="31BC3185" w14:textId="61C878AC" w:rsidR="00307DFE" w:rsidRPr="00307DFE" w:rsidRDefault="00307DFE" w:rsidP="00307DFE">
      <w:pPr>
        <w:rPr>
          <w:rFonts w:ascii="Times New Roman" w:hAnsi="Times New Roman" w:cs="Times New Roman"/>
        </w:rPr>
      </w:pPr>
      <w:r w:rsidRPr="00307DFE">
        <w:rPr>
          <w:rFonts w:ascii="Times New Roman" w:hAnsi="Times New Roman" w:cs="Times New Roman"/>
        </w:rPr>
        <w:t>Өтініш беруші, м.</w:t>
      </w:r>
      <w:r>
        <w:rPr>
          <w:rFonts w:ascii="Times New Roman" w:hAnsi="Times New Roman" w:cs="Times New Roman"/>
        </w:rPr>
        <w:t>ғ</w:t>
      </w:r>
      <w:r w:rsidRPr="00307DFE">
        <w:rPr>
          <w:rFonts w:ascii="Times New Roman" w:hAnsi="Times New Roman" w:cs="Times New Roman"/>
        </w:rPr>
        <w:t>.</w:t>
      </w:r>
      <w:r>
        <w:rPr>
          <w:rFonts w:ascii="Times New Roman" w:hAnsi="Times New Roman" w:cs="Times New Roman"/>
        </w:rPr>
        <w:t>к</w:t>
      </w:r>
      <w:r w:rsidRPr="00307DFE">
        <w:rPr>
          <w:rFonts w:ascii="Times New Roman" w:hAnsi="Times New Roman" w:cs="Times New Roman"/>
        </w:rPr>
        <w:t xml:space="preserve">. </w:t>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t>Оразбеков Л.Н.</w:t>
      </w:r>
    </w:p>
    <w:p w14:paraId="1BC49815" w14:textId="77777777" w:rsidR="00307DFE" w:rsidRPr="00307DFE" w:rsidRDefault="00307DFE" w:rsidP="00307DFE">
      <w:pPr>
        <w:rPr>
          <w:rFonts w:ascii="Times New Roman" w:hAnsi="Times New Roman" w:cs="Times New Roman"/>
        </w:rPr>
      </w:pPr>
    </w:p>
    <w:p w14:paraId="600B0C28" w14:textId="77777777" w:rsidR="00307DFE" w:rsidRDefault="00307DFE" w:rsidP="00307DFE">
      <w:pPr>
        <w:rPr>
          <w:rFonts w:ascii="Times New Roman" w:hAnsi="Times New Roman" w:cs="Times New Roman"/>
        </w:rPr>
      </w:pPr>
      <w:r w:rsidRPr="00307DFE">
        <w:rPr>
          <w:rFonts w:ascii="Times New Roman" w:hAnsi="Times New Roman" w:cs="Times New Roman"/>
        </w:rPr>
        <w:t>ЖШС «</w:t>
      </w:r>
      <w:r>
        <w:rPr>
          <w:rFonts w:ascii="Times New Roman" w:hAnsi="Times New Roman" w:cs="Times New Roman"/>
        </w:rPr>
        <w:t>Қазақ көз аурулары ғылыми-зерттеу</w:t>
      </w:r>
    </w:p>
    <w:p w14:paraId="22DE5305" w14:textId="628148C1" w:rsidR="00307DFE" w:rsidRDefault="00307DFE" w:rsidP="00307DFE">
      <w:pPr>
        <w:rPr>
          <w:rFonts w:ascii="Times New Roman" w:hAnsi="Times New Roman" w:cs="Times New Roman"/>
          <w:lang w:val="ru-RU"/>
        </w:rPr>
      </w:pPr>
      <w:r>
        <w:rPr>
          <w:rFonts w:ascii="Times New Roman" w:hAnsi="Times New Roman" w:cs="Times New Roman"/>
        </w:rPr>
        <w:t>институтының</w:t>
      </w:r>
      <w:r>
        <w:rPr>
          <w:rFonts w:ascii="Times New Roman" w:hAnsi="Times New Roman" w:cs="Times New Roman"/>
          <w:lang w:val="ru-RU"/>
        </w:rPr>
        <w:t>» медициналық директоры, м.ғ.д.</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Алдашева Н.А.</w:t>
      </w:r>
    </w:p>
    <w:p w14:paraId="3E2105CB" w14:textId="38C155EE" w:rsidR="00186148" w:rsidRDefault="00186148">
      <w:pPr>
        <w:rPr>
          <w:rFonts w:ascii="Times New Roman" w:hAnsi="Times New Roman" w:cs="Times New Roman"/>
          <w:b/>
          <w:sz w:val="24"/>
          <w:szCs w:val="24"/>
        </w:rPr>
      </w:pPr>
      <w:r>
        <w:rPr>
          <w:rFonts w:ascii="Times New Roman" w:hAnsi="Times New Roman" w:cs="Times New Roman"/>
          <w:b/>
          <w:sz w:val="24"/>
          <w:szCs w:val="24"/>
        </w:rPr>
        <w:br w:type="page"/>
      </w:r>
    </w:p>
    <w:p w14:paraId="05AD749D" w14:textId="1EDA7757" w:rsidR="00BC6B88" w:rsidRPr="00DE454E" w:rsidRDefault="00BC6B88" w:rsidP="00BC6B88">
      <w:pPr>
        <w:jc w:val="center"/>
        <w:rPr>
          <w:rFonts w:ascii="Times New Roman" w:hAnsi="Times New Roman" w:cs="Times New Roman"/>
          <w:sz w:val="24"/>
          <w:szCs w:val="24"/>
        </w:rPr>
      </w:pPr>
      <w:r w:rsidRPr="00DE454E">
        <w:rPr>
          <w:rFonts w:ascii="Times New Roman" w:hAnsi="Times New Roman" w:cs="Times New Roman"/>
          <w:sz w:val="24"/>
          <w:szCs w:val="24"/>
        </w:rPr>
        <w:lastRenderedPageBreak/>
        <w:t>ТІЗІМ</w:t>
      </w:r>
    </w:p>
    <w:p w14:paraId="6A5F5B23" w14:textId="16885C24" w:rsidR="00BC6B88" w:rsidRPr="00DE454E" w:rsidRDefault="001A1DD3" w:rsidP="00BC6B88">
      <w:pPr>
        <w:jc w:val="both"/>
        <w:rPr>
          <w:rFonts w:ascii="Times New Roman" w:hAnsi="Times New Roman" w:cs="Times New Roman"/>
          <w:sz w:val="24"/>
          <w:szCs w:val="24"/>
        </w:rPr>
      </w:pPr>
      <w:r>
        <w:rPr>
          <w:rFonts w:ascii="Times New Roman" w:hAnsi="Times New Roman" w:cs="Times New Roman"/>
          <w:sz w:val="24"/>
          <w:szCs w:val="24"/>
        </w:rPr>
        <w:t xml:space="preserve">Құрметті белгісі орденді </w:t>
      </w:r>
      <w:r w:rsidRPr="001A1DD3">
        <w:rPr>
          <w:rFonts w:ascii="Times New Roman" w:hAnsi="Times New Roman" w:cs="Times New Roman"/>
          <w:sz w:val="24"/>
          <w:szCs w:val="24"/>
        </w:rPr>
        <w:t>«</w:t>
      </w:r>
      <w:r w:rsidR="00BC6B88" w:rsidRPr="00DE454E">
        <w:rPr>
          <w:rFonts w:ascii="Times New Roman" w:hAnsi="Times New Roman" w:cs="Times New Roman"/>
          <w:sz w:val="24"/>
          <w:szCs w:val="24"/>
        </w:rPr>
        <w:t>Қазақ көз аурулары ғылыми-зерттеу институтының</w:t>
      </w:r>
      <w:r w:rsidRPr="001A1DD3">
        <w:rPr>
          <w:rFonts w:ascii="Times New Roman" w:hAnsi="Times New Roman" w:cs="Times New Roman"/>
          <w:sz w:val="24"/>
          <w:szCs w:val="24"/>
        </w:rPr>
        <w:t>» ЖСШ</w:t>
      </w:r>
      <w:r w:rsidR="00BC6B88" w:rsidRPr="00DE454E">
        <w:rPr>
          <w:rFonts w:ascii="Times New Roman" w:hAnsi="Times New Roman" w:cs="Times New Roman"/>
          <w:sz w:val="24"/>
          <w:szCs w:val="24"/>
        </w:rPr>
        <w:t xml:space="preserve"> 1 бөлім меңгерушісі, медицина ғылымдарының кандидаты Лұқпан Нұрланұлы Оразбековтың ғылыми еңбектері</w:t>
      </w:r>
    </w:p>
    <w:tbl>
      <w:tblPr>
        <w:tblStyle w:val="1"/>
        <w:tblW w:w="0" w:type="auto"/>
        <w:tblLayout w:type="fixed"/>
        <w:tblLook w:val="04A0" w:firstRow="1" w:lastRow="0" w:firstColumn="1" w:lastColumn="0" w:noHBand="0" w:noVBand="1"/>
      </w:tblPr>
      <w:tblGrid>
        <w:gridCol w:w="438"/>
        <w:gridCol w:w="2599"/>
        <w:gridCol w:w="1429"/>
        <w:gridCol w:w="2098"/>
        <w:gridCol w:w="881"/>
        <w:gridCol w:w="1900"/>
      </w:tblGrid>
      <w:tr w:rsidR="00BC6B88" w:rsidRPr="00DE454E" w14:paraId="5E4D8272" w14:textId="77777777" w:rsidTr="0018137E">
        <w:tc>
          <w:tcPr>
            <w:tcW w:w="438" w:type="dxa"/>
          </w:tcPr>
          <w:p w14:paraId="67383F14" w14:textId="77777777" w:rsidR="00BC6B88" w:rsidRPr="00DE454E" w:rsidRDefault="00BC6B88" w:rsidP="00BC6B88">
            <w:pPr>
              <w:rPr>
                <w:rFonts w:ascii="Times New Roman" w:hAnsi="Times New Roman" w:cs="Times New Roman"/>
                <w:lang w:val="ru-RU"/>
              </w:rPr>
            </w:pPr>
            <w:r w:rsidRPr="00DE454E">
              <w:rPr>
                <w:rFonts w:ascii="Times New Roman" w:hAnsi="Times New Roman" w:cs="Times New Roman"/>
                <w:lang w:val="ru-RU"/>
              </w:rPr>
              <w:t>N</w:t>
            </w:r>
          </w:p>
          <w:p w14:paraId="73D8DBA6" w14:textId="77777777" w:rsidR="00BC6B88" w:rsidRPr="00DE454E" w:rsidRDefault="00BC6B88" w:rsidP="00BC6B88">
            <w:pPr>
              <w:rPr>
                <w:rFonts w:ascii="Times New Roman" w:hAnsi="Times New Roman" w:cs="Times New Roman"/>
              </w:rPr>
            </w:pPr>
          </w:p>
        </w:tc>
        <w:tc>
          <w:tcPr>
            <w:tcW w:w="2599" w:type="dxa"/>
          </w:tcPr>
          <w:p w14:paraId="616F5308" w14:textId="77777777" w:rsidR="00BC6B88" w:rsidRPr="00DE454E" w:rsidRDefault="00BC6B88" w:rsidP="00BC6B88">
            <w:pPr>
              <w:rPr>
                <w:rFonts w:ascii="Times New Roman" w:hAnsi="Times New Roman" w:cs="Times New Roman"/>
              </w:rPr>
            </w:pPr>
            <w:r w:rsidRPr="00DE454E">
              <w:rPr>
                <w:rFonts w:ascii="Times New Roman" w:hAnsi="Times New Roman" w:cs="Times New Roman"/>
                <w:lang w:val="ru-RU"/>
              </w:rPr>
              <w:t>Аты</w:t>
            </w:r>
          </w:p>
        </w:tc>
        <w:tc>
          <w:tcPr>
            <w:tcW w:w="1429" w:type="dxa"/>
          </w:tcPr>
          <w:p w14:paraId="06D1511F" w14:textId="77777777" w:rsidR="00BC6B88" w:rsidRPr="00DE454E" w:rsidRDefault="00BC6B88" w:rsidP="00BC6B88">
            <w:pPr>
              <w:rPr>
                <w:rFonts w:ascii="Times New Roman" w:hAnsi="Times New Roman" w:cs="Times New Roman"/>
              </w:rPr>
            </w:pPr>
            <w:r w:rsidRPr="00DE454E">
              <w:rPr>
                <w:rFonts w:ascii="Times New Roman" w:hAnsi="Times New Roman" w:cs="Times New Roman"/>
                <w:lang w:val="ru-RU"/>
              </w:rPr>
              <w:t>Жұмыс түрі</w:t>
            </w:r>
          </w:p>
        </w:tc>
        <w:tc>
          <w:tcPr>
            <w:tcW w:w="2098" w:type="dxa"/>
          </w:tcPr>
          <w:p w14:paraId="2721C55D" w14:textId="77777777" w:rsidR="00BC6B88" w:rsidRPr="00DE454E" w:rsidRDefault="00BC6B88" w:rsidP="00BC6B88">
            <w:pPr>
              <w:rPr>
                <w:rFonts w:ascii="Times New Roman" w:hAnsi="Times New Roman" w:cs="Times New Roman"/>
                <w:lang w:val="ru-RU"/>
              </w:rPr>
            </w:pPr>
            <w:r w:rsidRPr="00DE454E">
              <w:rPr>
                <w:rFonts w:ascii="Times New Roman" w:hAnsi="Times New Roman" w:cs="Times New Roman"/>
                <w:lang w:val="ru-RU"/>
              </w:rPr>
              <w:t>Шығу мәліметтері</w:t>
            </w:r>
          </w:p>
          <w:p w14:paraId="559D55FA" w14:textId="77777777" w:rsidR="00BC6B88" w:rsidRPr="00DE454E" w:rsidRDefault="00BC6B88" w:rsidP="00BC6B88">
            <w:pPr>
              <w:rPr>
                <w:rFonts w:ascii="Times New Roman" w:hAnsi="Times New Roman" w:cs="Times New Roman"/>
              </w:rPr>
            </w:pPr>
          </w:p>
        </w:tc>
        <w:tc>
          <w:tcPr>
            <w:tcW w:w="881" w:type="dxa"/>
          </w:tcPr>
          <w:p w14:paraId="0FF845D1" w14:textId="77777777" w:rsidR="00BC6B88" w:rsidRPr="00DE454E" w:rsidRDefault="00BC6B88" w:rsidP="00BC6B88">
            <w:pPr>
              <w:rPr>
                <w:rFonts w:ascii="Times New Roman" w:hAnsi="Times New Roman" w:cs="Times New Roman"/>
              </w:rPr>
            </w:pPr>
            <w:r w:rsidRPr="00DE454E">
              <w:rPr>
                <w:rFonts w:ascii="Times New Roman" w:hAnsi="Times New Roman" w:cs="Times New Roman"/>
                <w:lang w:val="ru-RU"/>
              </w:rPr>
              <w:t>Көлемі</w:t>
            </w:r>
          </w:p>
        </w:tc>
        <w:tc>
          <w:tcPr>
            <w:tcW w:w="1900" w:type="dxa"/>
          </w:tcPr>
          <w:p w14:paraId="429B2F47" w14:textId="77777777" w:rsidR="00BC6B88" w:rsidRPr="00DE454E" w:rsidRDefault="00BC6B88" w:rsidP="00BC6B88">
            <w:pPr>
              <w:rPr>
                <w:rFonts w:ascii="Times New Roman" w:hAnsi="Times New Roman" w:cs="Times New Roman"/>
                <w:lang w:val="ru-RU"/>
              </w:rPr>
            </w:pPr>
            <w:r w:rsidRPr="00DE454E">
              <w:rPr>
                <w:rFonts w:ascii="Times New Roman" w:hAnsi="Times New Roman" w:cs="Times New Roman"/>
                <w:lang w:val="ru-RU"/>
              </w:rPr>
              <w:t>Авторлары</w:t>
            </w:r>
          </w:p>
          <w:p w14:paraId="56719427" w14:textId="77777777" w:rsidR="00BC6B88" w:rsidRPr="00DE454E" w:rsidRDefault="00BC6B88" w:rsidP="00BC6B88">
            <w:pPr>
              <w:rPr>
                <w:rFonts w:ascii="Times New Roman" w:hAnsi="Times New Roman" w:cs="Times New Roman"/>
              </w:rPr>
            </w:pPr>
          </w:p>
        </w:tc>
      </w:tr>
      <w:tr w:rsidR="00BC6B88" w:rsidRPr="00DE454E" w14:paraId="7CDF9ACD" w14:textId="77777777" w:rsidTr="0018137E">
        <w:tc>
          <w:tcPr>
            <w:tcW w:w="438" w:type="dxa"/>
          </w:tcPr>
          <w:p w14:paraId="5E9226EE"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1</w:t>
            </w:r>
          </w:p>
        </w:tc>
        <w:tc>
          <w:tcPr>
            <w:tcW w:w="2599" w:type="dxa"/>
          </w:tcPr>
          <w:p w14:paraId="27EC584C"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2</w:t>
            </w:r>
          </w:p>
        </w:tc>
        <w:tc>
          <w:tcPr>
            <w:tcW w:w="1429" w:type="dxa"/>
          </w:tcPr>
          <w:p w14:paraId="31041B4D"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3</w:t>
            </w:r>
          </w:p>
        </w:tc>
        <w:tc>
          <w:tcPr>
            <w:tcW w:w="2098" w:type="dxa"/>
          </w:tcPr>
          <w:p w14:paraId="05981B96"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4</w:t>
            </w:r>
          </w:p>
        </w:tc>
        <w:tc>
          <w:tcPr>
            <w:tcW w:w="881" w:type="dxa"/>
          </w:tcPr>
          <w:p w14:paraId="37670F54"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5</w:t>
            </w:r>
          </w:p>
        </w:tc>
        <w:tc>
          <w:tcPr>
            <w:tcW w:w="1900" w:type="dxa"/>
          </w:tcPr>
          <w:p w14:paraId="07C3C816" w14:textId="77777777" w:rsidR="00BC6B88" w:rsidRPr="00DE454E" w:rsidRDefault="00BC6B88" w:rsidP="00BC6B88">
            <w:pPr>
              <w:jc w:val="center"/>
              <w:rPr>
                <w:rFonts w:ascii="Times New Roman" w:hAnsi="Times New Roman" w:cs="Times New Roman"/>
                <w:lang w:val="ru-RU"/>
              </w:rPr>
            </w:pPr>
            <w:r w:rsidRPr="00DE454E">
              <w:rPr>
                <w:rFonts w:ascii="Times New Roman" w:hAnsi="Times New Roman" w:cs="Times New Roman"/>
                <w:lang w:val="ru-RU"/>
              </w:rPr>
              <w:t>6</w:t>
            </w:r>
          </w:p>
        </w:tc>
      </w:tr>
      <w:tr w:rsidR="003251E3" w:rsidRPr="00DE454E" w14:paraId="402C5DE9" w14:textId="77777777" w:rsidTr="0018137E">
        <w:trPr>
          <w:trHeight w:val="1850"/>
        </w:trPr>
        <w:tc>
          <w:tcPr>
            <w:tcW w:w="438" w:type="dxa"/>
          </w:tcPr>
          <w:p w14:paraId="2942AE2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1</w:t>
            </w:r>
          </w:p>
          <w:p w14:paraId="7E1EBAA4" w14:textId="77777777" w:rsidR="003251E3" w:rsidRPr="00DE454E" w:rsidRDefault="003251E3" w:rsidP="003251E3">
            <w:pPr>
              <w:rPr>
                <w:rFonts w:ascii="Times New Roman" w:hAnsi="Times New Roman" w:cs="Times New Roman"/>
              </w:rPr>
            </w:pPr>
          </w:p>
          <w:p w14:paraId="7BEB2E8B" w14:textId="77777777" w:rsidR="003251E3" w:rsidRPr="00DE454E" w:rsidRDefault="003251E3" w:rsidP="003251E3">
            <w:pPr>
              <w:rPr>
                <w:rFonts w:ascii="Times New Roman" w:hAnsi="Times New Roman" w:cs="Times New Roman"/>
              </w:rPr>
            </w:pPr>
          </w:p>
          <w:p w14:paraId="08658C33" w14:textId="77777777" w:rsidR="003251E3" w:rsidRPr="00DE454E" w:rsidRDefault="003251E3" w:rsidP="003251E3">
            <w:pPr>
              <w:rPr>
                <w:rFonts w:ascii="Times New Roman" w:hAnsi="Times New Roman" w:cs="Times New Roman"/>
              </w:rPr>
            </w:pPr>
          </w:p>
        </w:tc>
        <w:tc>
          <w:tcPr>
            <w:tcW w:w="2599" w:type="dxa"/>
          </w:tcPr>
          <w:p w14:paraId="3AC0443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рубцовой стадии ретинопатии недоношенных с введением ирригационной канюли через переднюю камеру</w:t>
            </w:r>
          </w:p>
        </w:tc>
        <w:tc>
          <w:tcPr>
            <w:tcW w:w="1429" w:type="dxa"/>
          </w:tcPr>
          <w:p w14:paraId="7D04C01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3A4A77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 – 2012.</w:t>
            </w:r>
            <w:r w:rsidRPr="00DE454E">
              <w:rPr>
                <w:rFonts w:ascii="Times New Roman" w:hAnsi="Times New Roman" w:cs="Times New Roman"/>
                <w:lang w:val="en-US"/>
              </w:rPr>
              <w:t>-</w:t>
            </w:r>
            <w:r w:rsidRPr="00DE454E">
              <w:rPr>
                <w:rFonts w:ascii="Times New Roman" w:hAnsi="Times New Roman" w:cs="Times New Roman"/>
              </w:rPr>
              <w:t xml:space="preserve"> №3-4</w:t>
            </w:r>
            <w:r w:rsidRPr="00DE454E">
              <w:rPr>
                <w:rFonts w:ascii="Times New Roman" w:hAnsi="Times New Roman" w:cs="Times New Roman"/>
                <w:lang w:val="en-US"/>
              </w:rPr>
              <w:t xml:space="preserve"> - </w:t>
            </w:r>
            <w:r w:rsidRPr="00DE454E">
              <w:rPr>
                <w:rFonts w:ascii="Times New Roman" w:hAnsi="Times New Roman" w:cs="Times New Roman"/>
              </w:rPr>
              <w:t>с. 44-45</w:t>
            </w:r>
          </w:p>
        </w:tc>
        <w:tc>
          <w:tcPr>
            <w:tcW w:w="881" w:type="dxa"/>
          </w:tcPr>
          <w:p w14:paraId="55C5B37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2</w:t>
            </w:r>
          </w:p>
        </w:tc>
        <w:tc>
          <w:tcPr>
            <w:tcW w:w="1900" w:type="dxa"/>
          </w:tcPr>
          <w:p w14:paraId="1C83C21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Ботабекова Т.К., Оразбеков Л.Н.,  Шарипова А.У., Одинцов К.В.,      Айдаров М.А.</w:t>
            </w:r>
          </w:p>
          <w:p w14:paraId="05B9B39E" w14:textId="77777777" w:rsidR="003251E3" w:rsidRPr="00DE454E" w:rsidRDefault="003251E3" w:rsidP="003251E3">
            <w:pPr>
              <w:rPr>
                <w:rFonts w:ascii="Times New Roman" w:hAnsi="Times New Roman" w:cs="Times New Roman"/>
              </w:rPr>
            </w:pPr>
          </w:p>
        </w:tc>
      </w:tr>
      <w:tr w:rsidR="003251E3" w:rsidRPr="00DE454E" w14:paraId="1507EB4B" w14:textId="77777777" w:rsidTr="0018137E">
        <w:trPr>
          <w:trHeight w:val="1382"/>
        </w:trPr>
        <w:tc>
          <w:tcPr>
            <w:tcW w:w="438" w:type="dxa"/>
          </w:tcPr>
          <w:p w14:paraId="011B7F4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2</w:t>
            </w:r>
          </w:p>
          <w:p w14:paraId="16ED784B" w14:textId="77777777" w:rsidR="003251E3" w:rsidRPr="00DE454E" w:rsidRDefault="003251E3" w:rsidP="003251E3">
            <w:pPr>
              <w:rPr>
                <w:rFonts w:ascii="Times New Roman" w:hAnsi="Times New Roman" w:cs="Times New Roman"/>
              </w:rPr>
            </w:pPr>
          </w:p>
        </w:tc>
        <w:tc>
          <w:tcPr>
            <w:tcW w:w="2599" w:type="dxa"/>
          </w:tcPr>
          <w:p w14:paraId="2F2C980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Анализ скрининга и мониторинга ретинопатии недоношенных</w:t>
            </w:r>
          </w:p>
          <w:p w14:paraId="5CD063FF" w14:textId="77777777" w:rsidR="003251E3" w:rsidRPr="00DE454E" w:rsidRDefault="003251E3" w:rsidP="003251E3">
            <w:pPr>
              <w:rPr>
                <w:rFonts w:ascii="Times New Roman" w:hAnsi="Times New Roman" w:cs="Times New Roman"/>
              </w:rPr>
            </w:pPr>
          </w:p>
        </w:tc>
        <w:tc>
          <w:tcPr>
            <w:tcW w:w="1429" w:type="dxa"/>
          </w:tcPr>
          <w:p w14:paraId="419918F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295FD6D5"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rPr>
              <w:t>Қазақстан Офтальмологиялык Журналы -  2012.</w:t>
            </w:r>
            <w:r w:rsidRPr="00DE454E">
              <w:rPr>
                <w:rFonts w:ascii="Times New Roman" w:hAnsi="Times New Roman" w:cs="Times New Roman"/>
                <w:lang w:val="en-US"/>
              </w:rPr>
              <w:t>-</w:t>
            </w:r>
            <w:r w:rsidRPr="00DE454E">
              <w:rPr>
                <w:rFonts w:ascii="Times New Roman" w:hAnsi="Times New Roman" w:cs="Times New Roman"/>
              </w:rPr>
              <w:t xml:space="preserve"> </w:t>
            </w:r>
            <w:r w:rsidRPr="00DE454E">
              <w:rPr>
                <w:rFonts w:ascii="Times New Roman" w:hAnsi="Times New Roman" w:cs="Times New Roman"/>
                <w:lang w:val="en-US"/>
              </w:rPr>
              <w:t xml:space="preserve">  </w:t>
            </w:r>
            <w:r w:rsidRPr="00DE454E">
              <w:rPr>
                <w:rFonts w:ascii="Times New Roman" w:hAnsi="Times New Roman" w:cs="Times New Roman"/>
              </w:rPr>
              <w:t>№ 1</w:t>
            </w:r>
            <w:r w:rsidRPr="00DE454E">
              <w:rPr>
                <w:rFonts w:ascii="Times New Roman" w:hAnsi="Times New Roman" w:cs="Times New Roman"/>
                <w:lang w:val="en-US"/>
              </w:rPr>
              <w:t xml:space="preserve"> -</w:t>
            </w:r>
            <w:r w:rsidRPr="00DE454E">
              <w:rPr>
                <w:rFonts w:ascii="Times New Roman" w:hAnsi="Times New Roman" w:cs="Times New Roman"/>
              </w:rPr>
              <w:t xml:space="preserve"> с. 10</w:t>
            </w:r>
            <w:r w:rsidRPr="00DE454E">
              <w:rPr>
                <w:rFonts w:ascii="Times New Roman" w:hAnsi="Times New Roman" w:cs="Times New Roman"/>
                <w:lang w:val="en-US"/>
              </w:rPr>
              <w:t>-12</w:t>
            </w:r>
          </w:p>
          <w:p w14:paraId="5CC18311" w14:textId="77777777" w:rsidR="003251E3" w:rsidRPr="00DE454E" w:rsidRDefault="003251E3" w:rsidP="003251E3">
            <w:pPr>
              <w:rPr>
                <w:rFonts w:ascii="Times New Roman" w:hAnsi="Times New Roman" w:cs="Times New Roman"/>
              </w:rPr>
            </w:pPr>
          </w:p>
        </w:tc>
        <w:tc>
          <w:tcPr>
            <w:tcW w:w="881" w:type="dxa"/>
          </w:tcPr>
          <w:p w14:paraId="06CE0D47"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3</w:t>
            </w:r>
          </w:p>
        </w:tc>
        <w:tc>
          <w:tcPr>
            <w:tcW w:w="1900" w:type="dxa"/>
          </w:tcPr>
          <w:p w14:paraId="29E0181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Ботабекова Т.К., Шарипова А.У.      Тулетова А.С.,       Оразбеков Л.Н.,       Бахытбек Р.Б.</w:t>
            </w:r>
          </w:p>
        </w:tc>
      </w:tr>
      <w:tr w:rsidR="003251E3" w:rsidRPr="00DE454E" w14:paraId="7F314FCE" w14:textId="77777777" w:rsidTr="0018137E">
        <w:trPr>
          <w:trHeight w:val="228"/>
        </w:trPr>
        <w:tc>
          <w:tcPr>
            <w:tcW w:w="438" w:type="dxa"/>
          </w:tcPr>
          <w:p w14:paraId="6BDA48A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3</w:t>
            </w:r>
          </w:p>
        </w:tc>
        <w:tc>
          <w:tcPr>
            <w:tcW w:w="2599" w:type="dxa"/>
          </w:tcPr>
          <w:p w14:paraId="30230A0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Качество жизни пациентов с витреоретинальной патологией</w:t>
            </w:r>
          </w:p>
        </w:tc>
        <w:tc>
          <w:tcPr>
            <w:tcW w:w="1429" w:type="dxa"/>
          </w:tcPr>
          <w:p w14:paraId="4B44D86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2B2EDF2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 </w:t>
            </w:r>
            <w:r w:rsidRPr="00DE454E">
              <w:rPr>
                <w:rFonts w:ascii="Times New Roman" w:hAnsi="Times New Roman" w:cs="Times New Roman"/>
              </w:rPr>
              <w:t>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№1</w:t>
            </w:r>
            <w:r w:rsidRPr="00DE454E">
              <w:rPr>
                <w:rFonts w:ascii="Times New Roman" w:hAnsi="Times New Roman" w:cs="Times New Roman"/>
                <w:lang w:val="en-US"/>
              </w:rPr>
              <w:t xml:space="preserve"> –</w:t>
            </w:r>
            <w:r w:rsidRPr="00DE454E">
              <w:rPr>
                <w:rFonts w:ascii="Times New Roman" w:hAnsi="Times New Roman" w:cs="Times New Roman"/>
              </w:rPr>
              <w:t>с</w:t>
            </w:r>
            <w:r w:rsidRPr="00DE454E">
              <w:rPr>
                <w:rFonts w:ascii="Times New Roman" w:hAnsi="Times New Roman" w:cs="Times New Roman"/>
                <w:lang w:val="en-US"/>
              </w:rPr>
              <w:t>.</w:t>
            </w:r>
            <w:r w:rsidRPr="00DE454E">
              <w:rPr>
                <w:rFonts w:ascii="Times New Roman" w:hAnsi="Times New Roman" w:cs="Times New Roman"/>
              </w:rPr>
              <w:t>41-43</w:t>
            </w:r>
          </w:p>
        </w:tc>
        <w:tc>
          <w:tcPr>
            <w:tcW w:w="881" w:type="dxa"/>
          </w:tcPr>
          <w:p w14:paraId="4033BF0C"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3</w:t>
            </w:r>
          </w:p>
        </w:tc>
        <w:tc>
          <w:tcPr>
            <w:tcW w:w="1900" w:type="dxa"/>
          </w:tcPr>
          <w:p w14:paraId="1C350E1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   Зяблицкая М.С.,     Ахмет С.С.</w:t>
            </w:r>
          </w:p>
          <w:p w14:paraId="3A6992CB" w14:textId="77777777" w:rsidR="003251E3" w:rsidRPr="00DE454E" w:rsidRDefault="003251E3" w:rsidP="003251E3">
            <w:pPr>
              <w:rPr>
                <w:rFonts w:ascii="Times New Roman" w:hAnsi="Times New Roman" w:cs="Times New Roman"/>
              </w:rPr>
            </w:pPr>
          </w:p>
        </w:tc>
      </w:tr>
      <w:tr w:rsidR="003251E3" w:rsidRPr="00DE454E" w14:paraId="540C348A" w14:textId="77777777" w:rsidTr="0018137E">
        <w:trPr>
          <w:trHeight w:val="276"/>
        </w:trPr>
        <w:tc>
          <w:tcPr>
            <w:tcW w:w="438" w:type="dxa"/>
          </w:tcPr>
          <w:p w14:paraId="21CF9EC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4</w:t>
            </w:r>
          </w:p>
        </w:tc>
        <w:tc>
          <w:tcPr>
            <w:tcW w:w="2599" w:type="dxa"/>
          </w:tcPr>
          <w:p w14:paraId="350B056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тенденции хирургии врожденных катаракт</w:t>
            </w:r>
          </w:p>
        </w:tc>
        <w:tc>
          <w:tcPr>
            <w:tcW w:w="1429" w:type="dxa"/>
          </w:tcPr>
          <w:p w14:paraId="02DACA0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1E84922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№4, с.43-46</w:t>
            </w:r>
          </w:p>
        </w:tc>
        <w:tc>
          <w:tcPr>
            <w:tcW w:w="881" w:type="dxa"/>
          </w:tcPr>
          <w:p w14:paraId="5EE7E3CB"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900" w:type="dxa"/>
          </w:tcPr>
          <w:p w14:paraId="011ADCBC"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Ботабекова Т.К., Оразбеков Л.Н.,</w:t>
            </w:r>
          </w:p>
          <w:p w14:paraId="7E92C0A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Тулетова А.С.,</w:t>
            </w:r>
          </w:p>
          <w:p w14:paraId="5EF6CFB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Бахытбек Р.Б.,</w:t>
            </w:r>
          </w:p>
          <w:p w14:paraId="3D8C8D0E" w14:textId="77777777" w:rsidR="003251E3" w:rsidRPr="00DE454E" w:rsidRDefault="003251E3" w:rsidP="003251E3">
            <w:pPr>
              <w:jc w:val="both"/>
              <w:rPr>
                <w:rFonts w:ascii="Times New Roman" w:hAnsi="Times New Roman" w:cs="Times New Roman"/>
              </w:rPr>
            </w:pPr>
            <w:r w:rsidRPr="00DE454E">
              <w:rPr>
                <w:rFonts w:ascii="Times New Roman" w:hAnsi="Times New Roman" w:cs="Times New Roman"/>
              </w:rPr>
              <w:t>Саркулова Д.М.</w:t>
            </w:r>
          </w:p>
        </w:tc>
      </w:tr>
      <w:tr w:rsidR="003251E3" w:rsidRPr="00DE454E" w14:paraId="27D05A13" w14:textId="77777777" w:rsidTr="0018137E">
        <w:trPr>
          <w:trHeight w:hRule="exact" w:val="1910"/>
        </w:trPr>
        <w:tc>
          <w:tcPr>
            <w:tcW w:w="438" w:type="dxa"/>
          </w:tcPr>
          <w:p w14:paraId="734885E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5</w:t>
            </w:r>
          </w:p>
        </w:tc>
        <w:tc>
          <w:tcPr>
            <w:tcW w:w="2599" w:type="dxa"/>
          </w:tcPr>
          <w:p w14:paraId="4045946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Результаты сравнительного применения глазных капель Офтаквикс без консервантов при дакриоцистите новорожденных</w:t>
            </w:r>
          </w:p>
        </w:tc>
        <w:tc>
          <w:tcPr>
            <w:tcW w:w="1429" w:type="dxa"/>
          </w:tcPr>
          <w:p w14:paraId="485A468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4A51459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2013</w:t>
            </w:r>
            <w:r w:rsidRPr="00DE454E">
              <w:rPr>
                <w:rFonts w:ascii="Times New Roman" w:hAnsi="Times New Roman" w:cs="Times New Roman"/>
                <w:lang w:val="ru-RU"/>
              </w:rPr>
              <w:t>.</w:t>
            </w:r>
            <w:r w:rsidRPr="00DE454E">
              <w:rPr>
                <w:rFonts w:ascii="Times New Roman" w:hAnsi="Times New Roman" w:cs="Times New Roman"/>
                <w:lang w:val="en-US"/>
              </w:rPr>
              <w:t>-</w:t>
            </w:r>
            <w:r w:rsidRPr="00DE454E">
              <w:rPr>
                <w:rFonts w:ascii="Times New Roman" w:hAnsi="Times New Roman" w:cs="Times New Roman"/>
              </w:rPr>
              <w:t xml:space="preserve"> №4</w:t>
            </w:r>
            <w:r w:rsidRPr="00DE454E">
              <w:rPr>
                <w:rFonts w:ascii="Times New Roman" w:hAnsi="Times New Roman" w:cs="Times New Roman"/>
                <w:lang w:val="en-US"/>
              </w:rPr>
              <w:t>-</w:t>
            </w:r>
            <w:r w:rsidRPr="00DE454E">
              <w:rPr>
                <w:rFonts w:ascii="Times New Roman" w:hAnsi="Times New Roman" w:cs="Times New Roman"/>
              </w:rPr>
              <w:t xml:space="preserve"> с.46-49</w:t>
            </w:r>
          </w:p>
        </w:tc>
        <w:tc>
          <w:tcPr>
            <w:tcW w:w="881" w:type="dxa"/>
          </w:tcPr>
          <w:p w14:paraId="2AE8B9A8"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900" w:type="dxa"/>
          </w:tcPr>
          <w:p w14:paraId="3D27342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2408990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Ерболулы М.Е., </w:t>
            </w:r>
          </w:p>
          <w:p w14:paraId="78E2973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Кыдырбаева А.Т.</w:t>
            </w:r>
          </w:p>
        </w:tc>
      </w:tr>
      <w:tr w:rsidR="003251E3" w:rsidRPr="00DE454E" w14:paraId="51D90571" w14:textId="77777777" w:rsidTr="0018137E">
        <w:trPr>
          <w:trHeight w:val="300"/>
        </w:trPr>
        <w:tc>
          <w:tcPr>
            <w:tcW w:w="438" w:type="dxa"/>
          </w:tcPr>
          <w:p w14:paraId="7F1C41D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6</w:t>
            </w:r>
          </w:p>
        </w:tc>
        <w:tc>
          <w:tcPr>
            <w:tcW w:w="2599" w:type="dxa"/>
          </w:tcPr>
          <w:p w14:paraId="7A161AF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Анализ хирургического лечения пролиферативной витреоретинопатии методом рефлюкс гидродиссекции</w:t>
            </w:r>
          </w:p>
        </w:tc>
        <w:tc>
          <w:tcPr>
            <w:tcW w:w="1429" w:type="dxa"/>
          </w:tcPr>
          <w:p w14:paraId="3D152B0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01FA4E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2014</w:t>
            </w:r>
            <w:r w:rsidRPr="00DE454E">
              <w:rPr>
                <w:rFonts w:ascii="Times New Roman" w:hAnsi="Times New Roman" w:cs="Times New Roman"/>
                <w:lang w:val="ru-RU"/>
              </w:rPr>
              <w:t>.-</w:t>
            </w:r>
            <w:r w:rsidRPr="00DE454E">
              <w:rPr>
                <w:rFonts w:ascii="Times New Roman" w:hAnsi="Times New Roman" w:cs="Times New Roman"/>
              </w:rPr>
              <w:t xml:space="preserve"> №3-4 </w:t>
            </w:r>
            <w:r w:rsidRPr="00DE454E">
              <w:rPr>
                <w:rFonts w:ascii="Times New Roman" w:hAnsi="Times New Roman" w:cs="Times New Roman"/>
                <w:lang w:val="ru-RU"/>
              </w:rPr>
              <w:t>-</w:t>
            </w:r>
            <w:r w:rsidRPr="00DE454E">
              <w:rPr>
                <w:rFonts w:ascii="Times New Roman" w:hAnsi="Times New Roman" w:cs="Times New Roman"/>
              </w:rPr>
              <w:t xml:space="preserve"> С. 93-95.</w:t>
            </w:r>
          </w:p>
          <w:p w14:paraId="0905D5BD" w14:textId="77777777" w:rsidR="003251E3" w:rsidRPr="00DE454E" w:rsidRDefault="003251E3" w:rsidP="003251E3">
            <w:pPr>
              <w:rPr>
                <w:rFonts w:ascii="Times New Roman" w:hAnsi="Times New Roman" w:cs="Times New Roman"/>
              </w:rPr>
            </w:pPr>
          </w:p>
        </w:tc>
        <w:tc>
          <w:tcPr>
            <w:tcW w:w="881" w:type="dxa"/>
          </w:tcPr>
          <w:p w14:paraId="3FE5608B"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900" w:type="dxa"/>
          </w:tcPr>
          <w:p w14:paraId="5DB586C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К.В. Одинцов, А.С. Омарова</w:t>
            </w:r>
          </w:p>
          <w:p w14:paraId="17FFF7FB" w14:textId="77777777" w:rsidR="003251E3" w:rsidRPr="00DE454E" w:rsidRDefault="003251E3" w:rsidP="003251E3">
            <w:pPr>
              <w:rPr>
                <w:rFonts w:ascii="Times New Roman" w:hAnsi="Times New Roman" w:cs="Times New Roman"/>
              </w:rPr>
            </w:pPr>
          </w:p>
        </w:tc>
      </w:tr>
      <w:tr w:rsidR="003251E3" w:rsidRPr="00DE454E" w14:paraId="1AC238A7" w14:textId="77777777" w:rsidTr="0018137E">
        <w:trPr>
          <w:trHeight w:val="216"/>
        </w:trPr>
        <w:tc>
          <w:tcPr>
            <w:tcW w:w="438" w:type="dxa"/>
          </w:tcPr>
          <w:p w14:paraId="0DB28EC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7</w:t>
            </w:r>
          </w:p>
        </w:tc>
        <w:tc>
          <w:tcPr>
            <w:tcW w:w="2599" w:type="dxa"/>
          </w:tcPr>
          <w:p w14:paraId="161D24A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Структура миопии у детей по данным стационара Казахского научно-исследовательского института глазных болезней</w:t>
            </w:r>
          </w:p>
        </w:tc>
        <w:tc>
          <w:tcPr>
            <w:tcW w:w="1429" w:type="dxa"/>
          </w:tcPr>
          <w:p w14:paraId="77137D1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41B1FF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w:t>
            </w:r>
            <w:r w:rsidRPr="00DE454E">
              <w:rPr>
                <w:rFonts w:ascii="Times New Roman" w:hAnsi="Times New Roman" w:cs="Times New Roman"/>
                <w:lang w:val="ru-RU"/>
              </w:rPr>
              <w:t xml:space="preserve"> – </w:t>
            </w:r>
            <w:r w:rsidRPr="00DE454E">
              <w:rPr>
                <w:rFonts w:ascii="Times New Roman" w:hAnsi="Times New Roman" w:cs="Times New Roman"/>
              </w:rPr>
              <w:t>2014</w:t>
            </w:r>
            <w:r w:rsidRPr="00DE454E">
              <w:rPr>
                <w:rFonts w:ascii="Times New Roman" w:hAnsi="Times New Roman" w:cs="Times New Roman"/>
                <w:lang w:val="ru-RU"/>
              </w:rPr>
              <w:t>.-</w:t>
            </w:r>
            <w:r w:rsidRPr="00DE454E">
              <w:rPr>
                <w:rFonts w:ascii="Times New Roman" w:hAnsi="Times New Roman" w:cs="Times New Roman"/>
              </w:rPr>
              <w:t xml:space="preserve"> №3-4 </w:t>
            </w:r>
            <w:r w:rsidRPr="00DE454E">
              <w:rPr>
                <w:rFonts w:ascii="Times New Roman" w:hAnsi="Times New Roman" w:cs="Times New Roman"/>
                <w:lang w:val="ru-RU"/>
              </w:rPr>
              <w:t>-</w:t>
            </w:r>
            <w:r w:rsidRPr="00DE454E">
              <w:rPr>
                <w:rFonts w:ascii="Times New Roman" w:hAnsi="Times New Roman" w:cs="Times New Roman"/>
              </w:rPr>
              <w:t xml:space="preserve"> С. 28-31</w:t>
            </w:r>
          </w:p>
        </w:tc>
        <w:tc>
          <w:tcPr>
            <w:tcW w:w="881" w:type="dxa"/>
          </w:tcPr>
          <w:p w14:paraId="64922B3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900" w:type="dxa"/>
          </w:tcPr>
          <w:p w14:paraId="56912EE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К.С. Кенжебаева, Л.Н. Оразбеков, Р.Б. Бахытбек</w:t>
            </w:r>
          </w:p>
        </w:tc>
      </w:tr>
      <w:tr w:rsidR="003251E3" w:rsidRPr="00DE454E" w14:paraId="635EC955" w14:textId="77777777" w:rsidTr="0018137E">
        <w:trPr>
          <w:trHeight w:val="1080"/>
        </w:trPr>
        <w:tc>
          <w:tcPr>
            <w:tcW w:w="438" w:type="dxa"/>
          </w:tcPr>
          <w:p w14:paraId="2804307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lastRenderedPageBreak/>
              <w:t>8</w:t>
            </w:r>
          </w:p>
        </w:tc>
        <w:tc>
          <w:tcPr>
            <w:tcW w:w="2599" w:type="dxa"/>
          </w:tcPr>
          <w:p w14:paraId="43C512B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принципы реконструктивно-</w:t>
            </w:r>
          </w:p>
          <w:p w14:paraId="7A6CA2A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восстановительной хирургии тяжелых травм глаза у детей</w:t>
            </w:r>
          </w:p>
        </w:tc>
        <w:tc>
          <w:tcPr>
            <w:tcW w:w="1429" w:type="dxa"/>
          </w:tcPr>
          <w:p w14:paraId="34A8607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3A88BA6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 – 2014.</w:t>
            </w:r>
            <w:r w:rsidRPr="00DE454E">
              <w:rPr>
                <w:rFonts w:ascii="Times New Roman" w:hAnsi="Times New Roman" w:cs="Times New Roman"/>
                <w:lang w:val="ru-RU"/>
              </w:rPr>
              <w:t>-</w:t>
            </w:r>
            <w:r w:rsidRPr="00DE454E">
              <w:rPr>
                <w:rFonts w:ascii="Times New Roman" w:hAnsi="Times New Roman" w:cs="Times New Roman"/>
              </w:rPr>
              <w:t xml:space="preserve"> №1-2</w:t>
            </w:r>
            <w:r w:rsidRPr="00DE454E">
              <w:rPr>
                <w:rFonts w:ascii="Times New Roman" w:hAnsi="Times New Roman" w:cs="Times New Roman"/>
                <w:lang w:val="ru-RU"/>
              </w:rPr>
              <w:t xml:space="preserve"> -</w:t>
            </w:r>
            <w:r w:rsidRPr="00DE454E">
              <w:rPr>
                <w:rFonts w:ascii="Times New Roman" w:hAnsi="Times New Roman" w:cs="Times New Roman"/>
              </w:rPr>
              <w:t xml:space="preserve"> с.34-37</w:t>
            </w:r>
          </w:p>
        </w:tc>
        <w:tc>
          <w:tcPr>
            <w:tcW w:w="881" w:type="dxa"/>
          </w:tcPr>
          <w:p w14:paraId="2A64A63D"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900" w:type="dxa"/>
          </w:tcPr>
          <w:p w14:paraId="724A46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Бахытбек Р.Б., Ерболулы М.,    Оразбеков Л.Н., </w:t>
            </w:r>
          </w:p>
          <w:p w14:paraId="2677F78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Алиева А.С.</w:t>
            </w:r>
          </w:p>
        </w:tc>
      </w:tr>
      <w:tr w:rsidR="003251E3" w:rsidRPr="00DE454E" w14:paraId="740DE5E8" w14:textId="77777777" w:rsidTr="0018137E">
        <w:tc>
          <w:tcPr>
            <w:tcW w:w="438" w:type="dxa"/>
          </w:tcPr>
          <w:p w14:paraId="465EA7E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9</w:t>
            </w:r>
          </w:p>
        </w:tc>
        <w:tc>
          <w:tcPr>
            <w:tcW w:w="2599" w:type="dxa"/>
          </w:tcPr>
          <w:p w14:paraId="385D3E7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Миопия: вопросы этиологии и профилактики (обзор литературы)</w:t>
            </w:r>
          </w:p>
        </w:tc>
        <w:tc>
          <w:tcPr>
            <w:tcW w:w="1429" w:type="dxa"/>
          </w:tcPr>
          <w:p w14:paraId="6C31148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31ED173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 xml:space="preserve"> 2014</w:t>
            </w:r>
            <w:r w:rsidRPr="00DE454E">
              <w:rPr>
                <w:rFonts w:ascii="Times New Roman" w:hAnsi="Times New Roman" w:cs="Times New Roman"/>
                <w:lang w:val="ru-RU"/>
              </w:rPr>
              <w:t>.-</w:t>
            </w:r>
            <w:r w:rsidRPr="00DE454E">
              <w:rPr>
                <w:rFonts w:ascii="Times New Roman" w:hAnsi="Times New Roman" w:cs="Times New Roman"/>
              </w:rPr>
              <w:t xml:space="preserve"> №1-2</w:t>
            </w:r>
            <w:r w:rsidRPr="00DE454E">
              <w:rPr>
                <w:rFonts w:ascii="Times New Roman" w:hAnsi="Times New Roman" w:cs="Times New Roman"/>
                <w:lang w:val="ru-RU"/>
              </w:rPr>
              <w:t>.</w:t>
            </w:r>
            <w:r w:rsidRPr="00DE454E">
              <w:rPr>
                <w:rFonts w:ascii="Times New Roman" w:hAnsi="Times New Roman" w:cs="Times New Roman"/>
              </w:rPr>
              <w:t xml:space="preserve"> с.37-42</w:t>
            </w:r>
          </w:p>
        </w:tc>
        <w:tc>
          <w:tcPr>
            <w:tcW w:w="881" w:type="dxa"/>
          </w:tcPr>
          <w:p w14:paraId="6FA1992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6</w:t>
            </w:r>
          </w:p>
        </w:tc>
        <w:tc>
          <w:tcPr>
            <w:tcW w:w="1900" w:type="dxa"/>
          </w:tcPr>
          <w:p w14:paraId="257CB7F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Бахытбек Р.Б., </w:t>
            </w:r>
          </w:p>
          <w:p w14:paraId="3CAA806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Саркулова Д.М.,    Оразбеков Л.Н.</w:t>
            </w:r>
          </w:p>
        </w:tc>
      </w:tr>
      <w:tr w:rsidR="003251E3" w:rsidRPr="00DE454E" w14:paraId="358FEFE5" w14:textId="77777777" w:rsidTr="0018137E">
        <w:tc>
          <w:tcPr>
            <w:tcW w:w="438" w:type="dxa"/>
          </w:tcPr>
          <w:p w14:paraId="5439EF57"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10</w:t>
            </w:r>
          </w:p>
        </w:tc>
        <w:tc>
          <w:tcPr>
            <w:tcW w:w="2599" w:type="dxa"/>
          </w:tcPr>
          <w:p w14:paraId="4D9FB26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отслоек сетчатки в педиатрической практике</w:t>
            </w:r>
          </w:p>
        </w:tc>
        <w:tc>
          <w:tcPr>
            <w:tcW w:w="1429" w:type="dxa"/>
          </w:tcPr>
          <w:p w14:paraId="028BCC1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4820A04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Российская детская офтальмология – 2015.</w:t>
            </w:r>
            <w:r w:rsidRPr="00DE454E">
              <w:rPr>
                <w:rFonts w:ascii="Times New Roman" w:hAnsi="Times New Roman" w:cs="Times New Roman"/>
                <w:lang w:val="ru-RU"/>
              </w:rPr>
              <w:t>-</w:t>
            </w:r>
            <w:r w:rsidRPr="00DE454E">
              <w:rPr>
                <w:rFonts w:ascii="Times New Roman" w:hAnsi="Times New Roman" w:cs="Times New Roman"/>
              </w:rPr>
              <w:t xml:space="preserve"> № 4</w:t>
            </w:r>
            <w:r w:rsidRPr="00DE454E">
              <w:rPr>
                <w:rFonts w:ascii="Times New Roman" w:hAnsi="Times New Roman" w:cs="Times New Roman"/>
                <w:lang w:val="ru-RU"/>
              </w:rPr>
              <w:t xml:space="preserve"> – с.1-3</w:t>
            </w:r>
            <w:r w:rsidRPr="00DE454E">
              <w:rPr>
                <w:rFonts w:ascii="Times New Roman" w:hAnsi="Times New Roman" w:cs="Times New Roman"/>
              </w:rPr>
              <w:t xml:space="preserve"> </w:t>
            </w:r>
          </w:p>
        </w:tc>
        <w:tc>
          <w:tcPr>
            <w:tcW w:w="881" w:type="dxa"/>
          </w:tcPr>
          <w:p w14:paraId="26B1F0E2"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900" w:type="dxa"/>
          </w:tcPr>
          <w:p w14:paraId="1372C8D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Т.К. Ботабекова,  Л.Н. Оразбеков,   А.А. Маден</w:t>
            </w:r>
          </w:p>
        </w:tc>
      </w:tr>
      <w:tr w:rsidR="003251E3" w:rsidRPr="00DE454E" w14:paraId="232176F7" w14:textId="77777777" w:rsidTr="0018137E">
        <w:trPr>
          <w:trHeight w:val="1128"/>
        </w:trPr>
        <w:tc>
          <w:tcPr>
            <w:tcW w:w="438" w:type="dxa"/>
          </w:tcPr>
          <w:p w14:paraId="6DF2ED7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11</w:t>
            </w:r>
          </w:p>
        </w:tc>
        <w:tc>
          <w:tcPr>
            <w:tcW w:w="2599" w:type="dxa"/>
          </w:tcPr>
          <w:p w14:paraId="1B8D072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Шала туылғандар ретинопатиясының      асқынған сатыларын хирургиялық емдеу</w:t>
            </w:r>
          </w:p>
          <w:p w14:paraId="0C587F66" w14:textId="77777777" w:rsidR="003251E3" w:rsidRPr="00DE454E" w:rsidRDefault="003251E3" w:rsidP="003251E3">
            <w:pPr>
              <w:rPr>
                <w:rFonts w:ascii="Times New Roman" w:hAnsi="Times New Roman" w:cs="Times New Roman"/>
              </w:rPr>
            </w:pPr>
          </w:p>
        </w:tc>
        <w:tc>
          <w:tcPr>
            <w:tcW w:w="1429" w:type="dxa"/>
          </w:tcPr>
          <w:p w14:paraId="3A1C14D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6257689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Қазақстан офтальмологиялық журналы -2016. </w:t>
            </w:r>
            <w:r w:rsidRPr="00DE454E">
              <w:rPr>
                <w:rFonts w:ascii="Times New Roman" w:hAnsi="Times New Roman" w:cs="Times New Roman"/>
                <w:lang w:val="ru-RU"/>
              </w:rPr>
              <w:t>- №</w:t>
            </w:r>
            <w:r w:rsidRPr="00DE454E">
              <w:rPr>
                <w:rFonts w:ascii="Times New Roman" w:hAnsi="Times New Roman" w:cs="Times New Roman"/>
              </w:rPr>
              <w:t xml:space="preserve">3-4(50). </w:t>
            </w:r>
            <w:r w:rsidRPr="00DE454E">
              <w:rPr>
                <w:rFonts w:ascii="Times New Roman" w:hAnsi="Times New Roman" w:cs="Times New Roman"/>
                <w:lang w:val="ru-RU"/>
              </w:rPr>
              <w:t>с</w:t>
            </w:r>
            <w:r w:rsidRPr="00DE454E">
              <w:rPr>
                <w:rFonts w:ascii="Times New Roman" w:hAnsi="Times New Roman" w:cs="Times New Roman"/>
              </w:rPr>
              <w:t>.84-87</w:t>
            </w:r>
          </w:p>
        </w:tc>
        <w:tc>
          <w:tcPr>
            <w:tcW w:w="881" w:type="dxa"/>
          </w:tcPr>
          <w:p w14:paraId="4E53904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4</w:t>
            </w:r>
          </w:p>
        </w:tc>
        <w:tc>
          <w:tcPr>
            <w:tcW w:w="1900" w:type="dxa"/>
          </w:tcPr>
          <w:p w14:paraId="76D34C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А.У. Шарипова,  М.С. Асаинова</w:t>
            </w:r>
          </w:p>
        </w:tc>
      </w:tr>
      <w:tr w:rsidR="003251E3" w:rsidRPr="00DE454E" w14:paraId="76B5CDA3" w14:textId="77777777" w:rsidTr="0018137E">
        <w:trPr>
          <w:trHeight w:val="213"/>
        </w:trPr>
        <w:tc>
          <w:tcPr>
            <w:tcW w:w="438" w:type="dxa"/>
          </w:tcPr>
          <w:p w14:paraId="55DDA64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12</w:t>
            </w:r>
          </w:p>
        </w:tc>
        <w:tc>
          <w:tcPr>
            <w:tcW w:w="2599" w:type="dxa"/>
          </w:tcPr>
          <w:p w14:paraId="3341467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удаления внутриглазного инородного тела из парамакулярной области</w:t>
            </w:r>
          </w:p>
        </w:tc>
        <w:tc>
          <w:tcPr>
            <w:tcW w:w="1429" w:type="dxa"/>
          </w:tcPr>
          <w:p w14:paraId="6A38238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06B8FBD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-2016.</w:t>
            </w:r>
            <w:r w:rsidRPr="00DE454E">
              <w:rPr>
                <w:rFonts w:ascii="Times New Roman" w:hAnsi="Times New Roman" w:cs="Times New Roman"/>
                <w:lang w:val="ru-RU"/>
              </w:rPr>
              <w:t>- №</w:t>
            </w:r>
            <w:r w:rsidRPr="00DE454E">
              <w:rPr>
                <w:rFonts w:ascii="Times New Roman" w:hAnsi="Times New Roman" w:cs="Times New Roman"/>
              </w:rPr>
              <w:t xml:space="preserve">1-2(49). </w:t>
            </w:r>
            <w:r w:rsidRPr="00DE454E">
              <w:rPr>
                <w:rFonts w:ascii="Times New Roman" w:hAnsi="Times New Roman" w:cs="Times New Roman"/>
                <w:lang w:val="ru-RU"/>
              </w:rPr>
              <w:t>с</w:t>
            </w:r>
            <w:r w:rsidRPr="00DE454E">
              <w:rPr>
                <w:rFonts w:ascii="Times New Roman" w:hAnsi="Times New Roman" w:cs="Times New Roman"/>
              </w:rPr>
              <w:t>.138-142</w:t>
            </w:r>
          </w:p>
        </w:tc>
        <w:tc>
          <w:tcPr>
            <w:tcW w:w="881" w:type="dxa"/>
          </w:tcPr>
          <w:p w14:paraId="01A3421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5</w:t>
            </w:r>
          </w:p>
        </w:tc>
        <w:tc>
          <w:tcPr>
            <w:tcW w:w="1900" w:type="dxa"/>
          </w:tcPr>
          <w:p w14:paraId="6F2B99B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Р.М. Ботабеков,  Ж.С. Жайлаубеков</w:t>
            </w:r>
          </w:p>
        </w:tc>
      </w:tr>
      <w:tr w:rsidR="003251E3" w:rsidRPr="00DE454E" w14:paraId="29B7FF30" w14:textId="77777777" w:rsidTr="0018137E">
        <w:trPr>
          <w:trHeight w:val="312"/>
        </w:trPr>
        <w:tc>
          <w:tcPr>
            <w:tcW w:w="438" w:type="dxa"/>
          </w:tcPr>
          <w:p w14:paraId="379ED3D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13</w:t>
            </w:r>
          </w:p>
        </w:tc>
        <w:tc>
          <w:tcPr>
            <w:tcW w:w="2599" w:type="dxa"/>
          </w:tcPr>
          <w:p w14:paraId="633188B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рубцовой стадии ретинопатии недоношенных</w:t>
            </w:r>
          </w:p>
        </w:tc>
        <w:tc>
          <w:tcPr>
            <w:tcW w:w="1429" w:type="dxa"/>
          </w:tcPr>
          <w:p w14:paraId="7E55C0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3AD50B4C"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Современные технологии в офтальмологии</w:t>
            </w:r>
            <w:r w:rsidRPr="00DE454E">
              <w:rPr>
                <w:rFonts w:ascii="Times New Roman" w:hAnsi="Times New Roman" w:cs="Times New Roman"/>
                <w:lang w:val="ru-RU"/>
              </w:rPr>
              <w:t xml:space="preserve"> –</w:t>
            </w:r>
            <w:r w:rsidRPr="00DE454E">
              <w:rPr>
                <w:rFonts w:ascii="Times New Roman" w:hAnsi="Times New Roman" w:cs="Times New Roman"/>
              </w:rPr>
              <w:t xml:space="preserve"> 2017</w:t>
            </w:r>
            <w:r w:rsidRPr="00DE454E">
              <w:rPr>
                <w:rFonts w:ascii="Times New Roman" w:hAnsi="Times New Roman" w:cs="Times New Roman"/>
                <w:lang w:val="ru-RU"/>
              </w:rPr>
              <w:t xml:space="preserve">.- </w:t>
            </w:r>
            <w:r w:rsidRPr="00DE454E">
              <w:rPr>
                <w:rFonts w:ascii="Times New Roman" w:hAnsi="Times New Roman" w:cs="Times New Roman"/>
              </w:rPr>
              <w:t>№1</w:t>
            </w:r>
            <w:r w:rsidRPr="00DE454E">
              <w:rPr>
                <w:rFonts w:ascii="Times New Roman" w:hAnsi="Times New Roman" w:cs="Times New Roman"/>
                <w:lang w:val="ru-RU"/>
              </w:rPr>
              <w:t>- 201-203</w:t>
            </w:r>
          </w:p>
        </w:tc>
        <w:tc>
          <w:tcPr>
            <w:tcW w:w="881" w:type="dxa"/>
          </w:tcPr>
          <w:p w14:paraId="1A1F25D3" w14:textId="666CC62D" w:rsidR="003251E3" w:rsidRPr="00DE454E" w:rsidRDefault="00186148" w:rsidP="003251E3">
            <w:pPr>
              <w:rPr>
                <w:rFonts w:ascii="Times New Roman" w:hAnsi="Times New Roman" w:cs="Times New Roman"/>
              </w:rPr>
            </w:pPr>
            <w:r>
              <w:rPr>
                <w:rFonts w:ascii="Times New Roman" w:hAnsi="Times New Roman" w:cs="Times New Roman"/>
              </w:rPr>
              <w:t>2</w:t>
            </w:r>
          </w:p>
        </w:tc>
        <w:tc>
          <w:tcPr>
            <w:tcW w:w="1900" w:type="dxa"/>
          </w:tcPr>
          <w:p w14:paraId="37FAC08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 Шарипова А.У., Ботабеков Р.М., Асаинова М.С.</w:t>
            </w:r>
          </w:p>
        </w:tc>
      </w:tr>
      <w:tr w:rsidR="003251E3" w:rsidRPr="00DE454E" w14:paraId="711612EE" w14:textId="77777777" w:rsidTr="0018137E">
        <w:trPr>
          <w:trHeight w:val="261"/>
        </w:trPr>
        <w:tc>
          <w:tcPr>
            <w:tcW w:w="438" w:type="dxa"/>
          </w:tcPr>
          <w:p w14:paraId="12C5A49D"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14</w:t>
            </w:r>
          </w:p>
        </w:tc>
        <w:tc>
          <w:tcPr>
            <w:tcW w:w="2599" w:type="dxa"/>
          </w:tcPr>
          <w:p w14:paraId="4348DC2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Экстрасклеральное пломбирование макулы при миопической макулопатии</w:t>
            </w:r>
          </w:p>
        </w:tc>
        <w:tc>
          <w:tcPr>
            <w:tcW w:w="1429" w:type="dxa"/>
          </w:tcPr>
          <w:p w14:paraId="5D3271B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341B0D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1-2(51)</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.53-57</w:t>
            </w:r>
          </w:p>
        </w:tc>
        <w:tc>
          <w:tcPr>
            <w:tcW w:w="881" w:type="dxa"/>
          </w:tcPr>
          <w:p w14:paraId="3A29A110" w14:textId="75FB9DDC" w:rsidR="003251E3" w:rsidRPr="00DE454E" w:rsidRDefault="00186148" w:rsidP="003251E3">
            <w:pPr>
              <w:rPr>
                <w:rFonts w:ascii="Times New Roman" w:hAnsi="Times New Roman" w:cs="Times New Roman"/>
              </w:rPr>
            </w:pPr>
            <w:r>
              <w:rPr>
                <w:rFonts w:ascii="Times New Roman" w:hAnsi="Times New Roman" w:cs="Times New Roman"/>
              </w:rPr>
              <w:t>4</w:t>
            </w:r>
          </w:p>
        </w:tc>
        <w:tc>
          <w:tcPr>
            <w:tcW w:w="1900" w:type="dxa"/>
          </w:tcPr>
          <w:p w14:paraId="6A14B9F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Аль Асталь М.С.</w:t>
            </w:r>
          </w:p>
          <w:p w14:paraId="382EA8F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tc>
      </w:tr>
      <w:tr w:rsidR="003251E3" w:rsidRPr="00DE454E" w14:paraId="0D66B07A" w14:textId="77777777" w:rsidTr="0018137E">
        <w:trPr>
          <w:trHeight w:val="326"/>
        </w:trPr>
        <w:tc>
          <w:tcPr>
            <w:tcW w:w="438" w:type="dxa"/>
          </w:tcPr>
          <w:p w14:paraId="76E11B8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15</w:t>
            </w:r>
          </w:p>
        </w:tc>
        <w:tc>
          <w:tcPr>
            <w:tcW w:w="2599" w:type="dxa"/>
          </w:tcPr>
          <w:p w14:paraId="34EB3AC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Язвенно-некротические поражения переднего отрезка глаза при гранулематозе Вегенера</w:t>
            </w:r>
          </w:p>
        </w:tc>
        <w:tc>
          <w:tcPr>
            <w:tcW w:w="1429" w:type="dxa"/>
          </w:tcPr>
          <w:p w14:paraId="3F39D70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28FBFE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1-2(51)</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.99-105</w:t>
            </w:r>
          </w:p>
        </w:tc>
        <w:tc>
          <w:tcPr>
            <w:tcW w:w="881" w:type="dxa"/>
          </w:tcPr>
          <w:p w14:paraId="666D48C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7</w:t>
            </w:r>
          </w:p>
        </w:tc>
        <w:tc>
          <w:tcPr>
            <w:tcW w:w="1900" w:type="dxa"/>
          </w:tcPr>
          <w:p w14:paraId="098D50F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Алдашева Н.А., Булгакова А.А., Исергепова Б.И., Степанова И.С., Дошаканова А.Б., Оразбеков Л.Н., Асаинова М.С.  </w:t>
            </w:r>
          </w:p>
        </w:tc>
      </w:tr>
      <w:tr w:rsidR="003251E3" w:rsidRPr="00DE454E" w14:paraId="3D544FCE" w14:textId="77777777" w:rsidTr="0018137E">
        <w:trPr>
          <w:trHeight w:val="318"/>
        </w:trPr>
        <w:tc>
          <w:tcPr>
            <w:tcW w:w="438" w:type="dxa"/>
          </w:tcPr>
          <w:p w14:paraId="378CEF05"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16</w:t>
            </w:r>
          </w:p>
        </w:tc>
        <w:tc>
          <w:tcPr>
            <w:tcW w:w="2599" w:type="dxa"/>
          </w:tcPr>
          <w:p w14:paraId="34BA5D3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Комбинированное лечение синдрома Ирвина-Гасса в сочетании с нестероидным противовоспалительным препаратом броксинаком</w:t>
            </w:r>
          </w:p>
        </w:tc>
        <w:tc>
          <w:tcPr>
            <w:tcW w:w="1429" w:type="dxa"/>
          </w:tcPr>
          <w:p w14:paraId="6C97155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B1AAF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3-4(52)</w:t>
            </w:r>
            <w:r w:rsidRPr="00DE454E">
              <w:rPr>
                <w:rFonts w:ascii="Times New Roman" w:hAnsi="Times New Roman" w:cs="Times New Roman"/>
                <w:lang w:val="ru-RU"/>
              </w:rPr>
              <w:t xml:space="preserve"> - с</w:t>
            </w:r>
            <w:r w:rsidRPr="00DE454E">
              <w:rPr>
                <w:rFonts w:ascii="Times New Roman" w:hAnsi="Times New Roman" w:cs="Times New Roman"/>
              </w:rPr>
              <w:t>.25-32</w:t>
            </w:r>
          </w:p>
          <w:p w14:paraId="49C41130" w14:textId="77777777" w:rsidR="003251E3" w:rsidRPr="00DE454E" w:rsidRDefault="003251E3" w:rsidP="003251E3">
            <w:pPr>
              <w:rPr>
                <w:rFonts w:ascii="Times New Roman" w:hAnsi="Times New Roman" w:cs="Times New Roman"/>
              </w:rPr>
            </w:pPr>
          </w:p>
        </w:tc>
        <w:tc>
          <w:tcPr>
            <w:tcW w:w="881" w:type="dxa"/>
          </w:tcPr>
          <w:p w14:paraId="01D42DC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8</w:t>
            </w:r>
          </w:p>
        </w:tc>
        <w:tc>
          <w:tcPr>
            <w:tcW w:w="1900" w:type="dxa"/>
          </w:tcPr>
          <w:p w14:paraId="43ED5F9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Муравьева Л.А., </w:t>
            </w:r>
          </w:p>
          <w:p w14:paraId="04783EE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Асылбекова А.С.,</w:t>
            </w:r>
          </w:p>
          <w:p w14:paraId="1413079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Абдуллига Д.А.</w:t>
            </w:r>
          </w:p>
          <w:p w14:paraId="3917824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55EE984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Смагулова С.А.</w:t>
            </w:r>
          </w:p>
        </w:tc>
      </w:tr>
      <w:tr w:rsidR="003251E3" w:rsidRPr="00DE454E" w14:paraId="4FD11154" w14:textId="77777777" w:rsidTr="0018137E">
        <w:trPr>
          <w:trHeight w:val="288"/>
        </w:trPr>
        <w:tc>
          <w:tcPr>
            <w:tcW w:w="438" w:type="dxa"/>
          </w:tcPr>
          <w:p w14:paraId="6686694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17</w:t>
            </w:r>
          </w:p>
        </w:tc>
        <w:tc>
          <w:tcPr>
            <w:tcW w:w="2599" w:type="dxa"/>
          </w:tcPr>
          <w:p w14:paraId="4D81A1A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хирургического лечения проникающего ранения глаза металлическим телом у ребенка</w:t>
            </w:r>
          </w:p>
        </w:tc>
        <w:tc>
          <w:tcPr>
            <w:tcW w:w="1429" w:type="dxa"/>
          </w:tcPr>
          <w:p w14:paraId="0123943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4CF9777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-2017.</w:t>
            </w:r>
            <w:r w:rsidRPr="00DE454E">
              <w:rPr>
                <w:rFonts w:ascii="Times New Roman" w:hAnsi="Times New Roman" w:cs="Times New Roman"/>
                <w:lang w:val="ru-RU"/>
              </w:rPr>
              <w:t>- №</w:t>
            </w:r>
            <w:r w:rsidRPr="00DE454E">
              <w:rPr>
                <w:rFonts w:ascii="Times New Roman" w:hAnsi="Times New Roman" w:cs="Times New Roman"/>
              </w:rPr>
              <w:t>3-4(52)</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lang w:val="ru-RU"/>
              </w:rPr>
              <w:t>с</w:t>
            </w:r>
            <w:r w:rsidRPr="00DE454E">
              <w:rPr>
                <w:rFonts w:ascii="Times New Roman" w:hAnsi="Times New Roman" w:cs="Times New Roman"/>
              </w:rPr>
              <w:t>.25-32</w:t>
            </w:r>
          </w:p>
        </w:tc>
        <w:tc>
          <w:tcPr>
            <w:tcW w:w="881" w:type="dxa"/>
          </w:tcPr>
          <w:p w14:paraId="1969E622"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ru-RU"/>
              </w:rPr>
              <w:t>8</w:t>
            </w:r>
          </w:p>
        </w:tc>
        <w:tc>
          <w:tcPr>
            <w:tcW w:w="1900" w:type="dxa"/>
          </w:tcPr>
          <w:p w14:paraId="0EAE5EA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Оразбеков Л.Н.,</w:t>
            </w:r>
          </w:p>
          <w:p w14:paraId="5270E36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Канафьянова Э.Г.,</w:t>
            </w:r>
          </w:p>
        </w:tc>
      </w:tr>
      <w:tr w:rsidR="003251E3" w:rsidRPr="00DE454E" w14:paraId="4281D043" w14:textId="77777777" w:rsidTr="0018137E">
        <w:trPr>
          <w:trHeight w:val="276"/>
        </w:trPr>
        <w:tc>
          <w:tcPr>
            <w:tcW w:w="438" w:type="dxa"/>
          </w:tcPr>
          <w:p w14:paraId="2292A9B8" w14:textId="77777777" w:rsidR="003251E3" w:rsidRPr="00DE454E" w:rsidRDefault="003251E3" w:rsidP="003251E3">
            <w:pPr>
              <w:rPr>
                <w:rFonts w:ascii="Times New Roman" w:hAnsi="Times New Roman" w:cs="Times New Roman"/>
              </w:rPr>
            </w:pPr>
          </w:p>
          <w:p w14:paraId="6F85C864"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18</w:t>
            </w:r>
          </w:p>
        </w:tc>
        <w:tc>
          <w:tcPr>
            <w:tcW w:w="2599" w:type="dxa"/>
          </w:tcPr>
          <w:p w14:paraId="7A65884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Случаи хирургического лечения отслойки сетчатки у пациентов с </w:t>
            </w:r>
            <w:r w:rsidRPr="00DE454E">
              <w:rPr>
                <w:rFonts w:ascii="Times New Roman" w:hAnsi="Times New Roman" w:cs="Times New Roman"/>
              </w:rPr>
              <w:lastRenderedPageBreak/>
              <w:t>глазнокожной формой альбинизма</w:t>
            </w:r>
          </w:p>
        </w:tc>
        <w:tc>
          <w:tcPr>
            <w:tcW w:w="1429" w:type="dxa"/>
          </w:tcPr>
          <w:p w14:paraId="242A17F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lastRenderedPageBreak/>
              <w:t>мақала</w:t>
            </w:r>
          </w:p>
        </w:tc>
        <w:tc>
          <w:tcPr>
            <w:tcW w:w="2098" w:type="dxa"/>
          </w:tcPr>
          <w:p w14:paraId="7DE6F2B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Современные технологии в офтальмологии</w:t>
            </w:r>
            <w:r w:rsidRPr="00DE454E">
              <w:rPr>
                <w:rFonts w:ascii="Times New Roman" w:hAnsi="Times New Roman" w:cs="Times New Roman"/>
                <w:lang w:val="ru-RU"/>
              </w:rPr>
              <w:t xml:space="preserve"> </w:t>
            </w:r>
            <w:r w:rsidRPr="00DE454E">
              <w:rPr>
                <w:rFonts w:ascii="Times New Roman" w:hAnsi="Times New Roman" w:cs="Times New Roman"/>
              </w:rPr>
              <w:t xml:space="preserve">- </w:t>
            </w:r>
            <w:r w:rsidRPr="00DE454E">
              <w:rPr>
                <w:rFonts w:ascii="Times New Roman" w:hAnsi="Times New Roman" w:cs="Times New Roman"/>
              </w:rPr>
              <w:lastRenderedPageBreak/>
              <w:t>2018.</w:t>
            </w:r>
            <w:r w:rsidRPr="00DE454E">
              <w:rPr>
                <w:rFonts w:ascii="Times New Roman" w:hAnsi="Times New Roman" w:cs="Times New Roman"/>
                <w:lang w:val="ru-RU"/>
              </w:rPr>
              <w:t>-</w:t>
            </w:r>
            <w:r w:rsidRPr="00DE454E">
              <w:rPr>
                <w:rFonts w:ascii="Times New Roman" w:hAnsi="Times New Roman" w:cs="Times New Roman"/>
              </w:rPr>
              <w:t>№3(23)</w:t>
            </w:r>
            <w:r w:rsidRPr="00DE454E">
              <w:rPr>
                <w:rFonts w:ascii="Times New Roman" w:hAnsi="Times New Roman" w:cs="Times New Roman"/>
                <w:lang w:val="ru-RU"/>
              </w:rPr>
              <w:t>-</w:t>
            </w:r>
            <w:r w:rsidRPr="00DE454E">
              <w:rPr>
                <w:rFonts w:ascii="Times New Roman" w:hAnsi="Times New Roman" w:cs="Times New Roman"/>
              </w:rPr>
              <w:t xml:space="preserve"> С. 236-238</w:t>
            </w:r>
          </w:p>
        </w:tc>
        <w:tc>
          <w:tcPr>
            <w:tcW w:w="881" w:type="dxa"/>
          </w:tcPr>
          <w:p w14:paraId="1FF94978"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lastRenderedPageBreak/>
              <w:t>3</w:t>
            </w:r>
          </w:p>
        </w:tc>
        <w:tc>
          <w:tcPr>
            <w:tcW w:w="1900" w:type="dxa"/>
          </w:tcPr>
          <w:p w14:paraId="39843A1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Орманов А.М.,</w:t>
            </w:r>
          </w:p>
          <w:p w14:paraId="20B45DD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Магазова А.Р.</w:t>
            </w:r>
          </w:p>
        </w:tc>
      </w:tr>
      <w:tr w:rsidR="003251E3" w:rsidRPr="00DE454E" w14:paraId="7093C710" w14:textId="77777777" w:rsidTr="0018137E">
        <w:trPr>
          <w:trHeight w:val="324"/>
        </w:trPr>
        <w:tc>
          <w:tcPr>
            <w:tcW w:w="438" w:type="dxa"/>
          </w:tcPr>
          <w:p w14:paraId="091F602D" w14:textId="77777777" w:rsidR="003251E3" w:rsidRPr="00DE454E" w:rsidRDefault="003251E3" w:rsidP="003251E3">
            <w:pPr>
              <w:rPr>
                <w:rFonts w:ascii="Times New Roman" w:hAnsi="Times New Roman" w:cs="Times New Roman"/>
              </w:rPr>
            </w:pPr>
          </w:p>
          <w:p w14:paraId="13B95CE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19</w:t>
            </w:r>
          </w:p>
        </w:tc>
        <w:tc>
          <w:tcPr>
            <w:tcW w:w="2599" w:type="dxa"/>
          </w:tcPr>
          <w:p w14:paraId="492E4A2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Витреоретинальная хирургия у пациента с посттравматической аниридией и афакией  (случай из практики)</w:t>
            </w:r>
          </w:p>
        </w:tc>
        <w:tc>
          <w:tcPr>
            <w:tcW w:w="1429" w:type="dxa"/>
          </w:tcPr>
          <w:p w14:paraId="0FE0CA5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3DC00AB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w:t>
            </w:r>
            <w:r w:rsidRPr="00DE454E">
              <w:rPr>
                <w:rFonts w:ascii="Times New Roman" w:hAnsi="Times New Roman" w:cs="Times New Roman"/>
              </w:rPr>
              <w:t xml:space="preserve"> 2018., №1-2. С. 68-69</w:t>
            </w:r>
          </w:p>
        </w:tc>
        <w:tc>
          <w:tcPr>
            <w:tcW w:w="881" w:type="dxa"/>
          </w:tcPr>
          <w:p w14:paraId="0B68839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3</w:t>
            </w:r>
          </w:p>
        </w:tc>
        <w:tc>
          <w:tcPr>
            <w:tcW w:w="1900" w:type="dxa"/>
          </w:tcPr>
          <w:p w14:paraId="438C577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Л.Н. Оразбеков, </w:t>
            </w:r>
          </w:p>
          <w:p w14:paraId="7A058CB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М.С. Асаинова, </w:t>
            </w:r>
          </w:p>
          <w:p w14:paraId="41F3F955"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Э.Г. Канафьянова, Л.А. Муравьева, </w:t>
            </w:r>
          </w:p>
          <w:p w14:paraId="47B11C3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Р.М. Ботабеков</w:t>
            </w:r>
          </w:p>
        </w:tc>
      </w:tr>
      <w:tr w:rsidR="003251E3" w:rsidRPr="00DE454E" w14:paraId="25D2C8EA" w14:textId="77777777" w:rsidTr="0018137E">
        <w:trPr>
          <w:trHeight w:val="468"/>
        </w:trPr>
        <w:tc>
          <w:tcPr>
            <w:tcW w:w="438" w:type="dxa"/>
          </w:tcPr>
          <w:p w14:paraId="70489849" w14:textId="77777777" w:rsidR="003251E3" w:rsidRPr="00DE454E" w:rsidRDefault="003251E3" w:rsidP="003251E3">
            <w:pPr>
              <w:rPr>
                <w:rFonts w:ascii="Times New Roman" w:hAnsi="Times New Roman" w:cs="Times New Roman"/>
              </w:rPr>
            </w:pPr>
          </w:p>
          <w:p w14:paraId="2C0722E1"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20</w:t>
            </w:r>
          </w:p>
        </w:tc>
        <w:tc>
          <w:tcPr>
            <w:tcW w:w="2599" w:type="dxa"/>
          </w:tcPr>
          <w:p w14:paraId="28D1DD0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хирургического лечения врожденной колобомы век при множественных пороках развития у ребенка</w:t>
            </w:r>
          </w:p>
        </w:tc>
        <w:tc>
          <w:tcPr>
            <w:tcW w:w="1429" w:type="dxa"/>
          </w:tcPr>
          <w:p w14:paraId="1619B78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3A2894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Офтальмологиялык Журналы</w:t>
            </w:r>
            <w:r w:rsidRPr="00DE454E">
              <w:rPr>
                <w:rFonts w:ascii="Times New Roman" w:hAnsi="Times New Roman" w:cs="Times New Roman"/>
                <w:lang w:val="ru-RU"/>
              </w:rPr>
              <w:t xml:space="preserve">- </w:t>
            </w:r>
            <w:r w:rsidRPr="00DE454E">
              <w:rPr>
                <w:rFonts w:ascii="Times New Roman" w:hAnsi="Times New Roman" w:cs="Times New Roman"/>
              </w:rPr>
              <w:t>2018.</w:t>
            </w:r>
            <w:r w:rsidRPr="00DE454E">
              <w:rPr>
                <w:rFonts w:ascii="Times New Roman" w:hAnsi="Times New Roman" w:cs="Times New Roman"/>
                <w:lang w:val="ru-RU"/>
              </w:rPr>
              <w:t>-</w:t>
            </w:r>
            <w:r w:rsidRPr="00DE454E">
              <w:rPr>
                <w:rFonts w:ascii="Times New Roman" w:hAnsi="Times New Roman" w:cs="Times New Roman"/>
              </w:rPr>
              <w:t xml:space="preserve"> №3</w:t>
            </w:r>
            <w:r w:rsidRPr="00DE454E">
              <w:rPr>
                <w:rFonts w:ascii="Times New Roman" w:hAnsi="Times New Roman" w:cs="Times New Roman"/>
                <w:lang w:val="ru-RU"/>
              </w:rPr>
              <w:t xml:space="preserve"> -</w:t>
            </w:r>
            <w:r w:rsidRPr="00DE454E">
              <w:rPr>
                <w:rFonts w:ascii="Times New Roman" w:hAnsi="Times New Roman" w:cs="Times New Roman"/>
              </w:rPr>
              <w:t xml:space="preserve"> С. 18-19</w:t>
            </w:r>
          </w:p>
        </w:tc>
        <w:tc>
          <w:tcPr>
            <w:tcW w:w="881" w:type="dxa"/>
          </w:tcPr>
          <w:p w14:paraId="3D79AE28"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w:t>
            </w:r>
          </w:p>
        </w:tc>
        <w:tc>
          <w:tcPr>
            <w:tcW w:w="1900" w:type="dxa"/>
          </w:tcPr>
          <w:p w14:paraId="001AF91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С.А. Смагулова, Э.А. Джуматаев</w:t>
            </w:r>
          </w:p>
        </w:tc>
      </w:tr>
      <w:tr w:rsidR="003251E3" w:rsidRPr="00DE454E" w14:paraId="18D935A0" w14:textId="77777777" w:rsidTr="0018137E">
        <w:trPr>
          <w:trHeight w:val="312"/>
        </w:trPr>
        <w:tc>
          <w:tcPr>
            <w:tcW w:w="438" w:type="dxa"/>
          </w:tcPr>
          <w:p w14:paraId="22727F85"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21</w:t>
            </w:r>
          </w:p>
        </w:tc>
        <w:tc>
          <w:tcPr>
            <w:tcW w:w="2599" w:type="dxa"/>
          </w:tcPr>
          <w:p w14:paraId="1D92D0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Рефракционные изменения после хирургии катаракты с имплантацией интраокулярных линз у детей</w:t>
            </w:r>
          </w:p>
        </w:tc>
        <w:tc>
          <w:tcPr>
            <w:tcW w:w="1429" w:type="dxa"/>
          </w:tcPr>
          <w:p w14:paraId="244C3DA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1BE53889"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Қазақстан Офтальмологиялық журналы – 2022</w:t>
            </w:r>
            <w:r w:rsidRPr="00DE454E">
              <w:rPr>
                <w:rFonts w:ascii="Times New Roman" w:hAnsi="Times New Roman" w:cs="Times New Roman"/>
                <w:lang w:val="ru-RU"/>
              </w:rPr>
              <w:t xml:space="preserve">.-    </w:t>
            </w:r>
            <w:r w:rsidRPr="00DE454E">
              <w:rPr>
                <w:rFonts w:ascii="Times New Roman" w:hAnsi="Times New Roman" w:cs="Times New Roman"/>
              </w:rPr>
              <w:t>№</w:t>
            </w:r>
            <w:r w:rsidRPr="00DE454E">
              <w:rPr>
                <w:rFonts w:ascii="Times New Roman" w:hAnsi="Times New Roman" w:cs="Times New Roman"/>
                <w:lang w:val="ru-RU"/>
              </w:rPr>
              <w:t>1</w:t>
            </w:r>
            <w:r w:rsidRPr="00DE454E">
              <w:rPr>
                <w:rFonts w:ascii="Times New Roman" w:hAnsi="Times New Roman" w:cs="Times New Roman"/>
              </w:rPr>
              <w:t>-</w:t>
            </w:r>
            <w:r w:rsidRPr="00DE454E">
              <w:rPr>
                <w:rFonts w:ascii="Times New Roman" w:hAnsi="Times New Roman" w:cs="Times New Roman"/>
                <w:lang w:val="ru-RU"/>
              </w:rPr>
              <w:t>2</w:t>
            </w:r>
            <w:r w:rsidRPr="00DE454E">
              <w:rPr>
                <w:rFonts w:ascii="Times New Roman" w:hAnsi="Times New Roman" w:cs="Times New Roman"/>
              </w:rPr>
              <w:t xml:space="preserve"> (9)</w:t>
            </w:r>
            <w:r w:rsidRPr="00DE454E">
              <w:rPr>
                <w:rFonts w:ascii="Times New Roman" w:hAnsi="Times New Roman" w:cs="Times New Roman"/>
                <w:lang w:val="ru-RU"/>
              </w:rPr>
              <w:t>- с.</w:t>
            </w:r>
            <w:r w:rsidRPr="00DE454E">
              <w:rPr>
                <w:rFonts w:ascii="Times New Roman" w:hAnsi="Times New Roman" w:cs="Times New Roman"/>
              </w:rPr>
              <w:t xml:space="preserve"> </w:t>
            </w:r>
            <w:r w:rsidRPr="00DE454E">
              <w:rPr>
                <w:rFonts w:ascii="Times New Roman" w:hAnsi="Times New Roman" w:cs="Times New Roman"/>
                <w:lang w:val="ru-RU"/>
              </w:rPr>
              <w:t>47-51</w:t>
            </w:r>
          </w:p>
        </w:tc>
        <w:tc>
          <w:tcPr>
            <w:tcW w:w="881" w:type="dxa"/>
          </w:tcPr>
          <w:p w14:paraId="43B69A97"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5</w:t>
            </w:r>
          </w:p>
        </w:tc>
        <w:tc>
          <w:tcPr>
            <w:tcW w:w="1900" w:type="dxa"/>
          </w:tcPr>
          <w:p w14:paraId="4F555CE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С.А. Смагулова, А. Кабылбекова, А.Е. Садык</w:t>
            </w:r>
          </w:p>
        </w:tc>
      </w:tr>
      <w:tr w:rsidR="003251E3" w:rsidRPr="00DE454E" w14:paraId="181432CB" w14:textId="77777777" w:rsidTr="0018137E">
        <w:trPr>
          <w:trHeight w:val="120"/>
        </w:trPr>
        <w:tc>
          <w:tcPr>
            <w:tcW w:w="438" w:type="dxa"/>
          </w:tcPr>
          <w:p w14:paraId="5FEB07B3"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22</w:t>
            </w:r>
          </w:p>
        </w:tc>
        <w:tc>
          <w:tcPr>
            <w:tcW w:w="2599" w:type="dxa"/>
          </w:tcPr>
          <w:p w14:paraId="5693504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Клинический случай отслойки сетчатки у подростка с пигментной глаукомой</w:t>
            </w:r>
          </w:p>
        </w:tc>
        <w:tc>
          <w:tcPr>
            <w:tcW w:w="1429" w:type="dxa"/>
          </w:tcPr>
          <w:p w14:paraId="6C7C272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1F72888"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2022.</w:t>
            </w:r>
            <w:r w:rsidRPr="00DE454E">
              <w:rPr>
                <w:rFonts w:ascii="Times New Roman" w:hAnsi="Times New Roman" w:cs="Times New Roman"/>
                <w:lang w:val="en-US"/>
              </w:rPr>
              <w:t xml:space="preserve">-     </w:t>
            </w:r>
            <w:r w:rsidRPr="00DE454E">
              <w:rPr>
                <w:rFonts w:ascii="Times New Roman" w:hAnsi="Times New Roman" w:cs="Times New Roman"/>
              </w:rPr>
              <w:t>№3-4 (9)</w:t>
            </w:r>
            <w:r w:rsidRPr="00DE454E">
              <w:rPr>
                <w:rFonts w:ascii="Times New Roman" w:hAnsi="Times New Roman" w:cs="Times New Roman"/>
                <w:lang w:val="en-US"/>
              </w:rPr>
              <w:t>- c.</w:t>
            </w:r>
            <w:r w:rsidRPr="00DE454E">
              <w:rPr>
                <w:rFonts w:ascii="Times New Roman" w:hAnsi="Times New Roman" w:cs="Times New Roman"/>
              </w:rPr>
              <w:t xml:space="preserve"> 18-25</w:t>
            </w:r>
          </w:p>
        </w:tc>
        <w:tc>
          <w:tcPr>
            <w:tcW w:w="881" w:type="dxa"/>
          </w:tcPr>
          <w:p w14:paraId="31DAE51D"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8</w:t>
            </w:r>
          </w:p>
        </w:tc>
        <w:tc>
          <w:tcPr>
            <w:tcW w:w="1900" w:type="dxa"/>
          </w:tcPr>
          <w:p w14:paraId="35945F2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Н.А. Алдашева, М.С. Аль-Асталь, Л.Н. Оразбеков, А.Е. Садык</w:t>
            </w:r>
          </w:p>
        </w:tc>
      </w:tr>
      <w:tr w:rsidR="003251E3" w:rsidRPr="00DE454E" w14:paraId="7E74469C" w14:textId="77777777" w:rsidTr="0018137E">
        <w:trPr>
          <w:trHeight w:val="120"/>
        </w:trPr>
        <w:tc>
          <w:tcPr>
            <w:tcW w:w="438" w:type="dxa"/>
          </w:tcPr>
          <w:p w14:paraId="59ED495F"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23</w:t>
            </w:r>
          </w:p>
        </w:tc>
        <w:tc>
          <w:tcPr>
            <w:tcW w:w="2599" w:type="dxa"/>
          </w:tcPr>
          <w:p w14:paraId="7F24A11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A nationwide survey of pediatric ophthalmologists regarding practice pattern for congenital cataract in Kazakhstan</w:t>
            </w:r>
          </w:p>
        </w:tc>
        <w:tc>
          <w:tcPr>
            <w:tcW w:w="1429" w:type="dxa"/>
          </w:tcPr>
          <w:p w14:paraId="3B45F36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0597D23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Вестник КазНМУ – 2022.</w:t>
            </w:r>
            <w:r w:rsidRPr="00DE454E">
              <w:rPr>
                <w:rFonts w:ascii="Times New Roman" w:hAnsi="Times New Roman" w:cs="Times New Roman"/>
                <w:lang w:val="en-US"/>
              </w:rPr>
              <w:t xml:space="preserve">- </w:t>
            </w:r>
            <w:r w:rsidRPr="00DE454E">
              <w:rPr>
                <w:rFonts w:ascii="Times New Roman" w:hAnsi="Times New Roman" w:cs="Times New Roman"/>
              </w:rPr>
              <w:t>№3 (62) –</w:t>
            </w:r>
            <w:r w:rsidRPr="00DE454E">
              <w:rPr>
                <w:rFonts w:ascii="Times New Roman" w:hAnsi="Times New Roman" w:cs="Times New Roman"/>
                <w:lang w:val="en-US"/>
              </w:rPr>
              <w:t xml:space="preserve"> </w:t>
            </w:r>
            <w:r w:rsidRPr="00DE454E">
              <w:rPr>
                <w:rFonts w:ascii="Times New Roman" w:hAnsi="Times New Roman" w:cs="Times New Roman"/>
              </w:rPr>
              <w:t>c.24-32</w:t>
            </w:r>
          </w:p>
        </w:tc>
        <w:tc>
          <w:tcPr>
            <w:tcW w:w="881" w:type="dxa"/>
          </w:tcPr>
          <w:p w14:paraId="2C6793D8"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9</w:t>
            </w:r>
          </w:p>
        </w:tc>
        <w:tc>
          <w:tcPr>
            <w:tcW w:w="1900" w:type="dxa"/>
          </w:tcPr>
          <w:p w14:paraId="1C9F8A7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AK Kabylbekova, </w:t>
            </w:r>
          </w:p>
          <w:p w14:paraId="2F904F5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AM Aringazina, </w:t>
            </w:r>
          </w:p>
          <w:p w14:paraId="4E3FF74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AM Auyezova, </w:t>
            </w:r>
          </w:p>
          <w:p w14:paraId="06FEF7C7"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LN Orazbekov </w:t>
            </w:r>
          </w:p>
        </w:tc>
      </w:tr>
      <w:tr w:rsidR="003251E3" w:rsidRPr="00DE454E" w14:paraId="67BCF891" w14:textId="77777777" w:rsidTr="0018137E">
        <w:trPr>
          <w:trHeight w:val="144"/>
        </w:trPr>
        <w:tc>
          <w:tcPr>
            <w:tcW w:w="438" w:type="dxa"/>
          </w:tcPr>
          <w:p w14:paraId="4DC5CD26"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24</w:t>
            </w:r>
          </w:p>
        </w:tc>
        <w:tc>
          <w:tcPr>
            <w:tcW w:w="2599" w:type="dxa"/>
          </w:tcPr>
          <w:p w14:paraId="385C1C0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Хирургическое лечение отслойки сетчатки у детей по данным КазНИИ ГБ</w:t>
            </w:r>
          </w:p>
        </w:tc>
        <w:tc>
          <w:tcPr>
            <w:tcW w:w="1429" w:type="dxa"/>
          </w:tcPr>
          <w:p w14:paraId="40ABD74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1B6E1150"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rPr>
              <w:t>Қазақстан Офтальмологиялық журналы – 2023</w:t>
            </w:r>
            <w:r w:rsidRPr="00DE454E">
              <w:rPr>
                <w:rFonts w:ascii="Times New Roman" w:hAnsi="Times New Roman" w:cs="Times New Roman"/>
                <w:lang w:val="en-US"/>
              </w:rPr>
              <w:t>.-</w:t>
            </w:r>
            <w:r w:rsidRPr="00DE454E">
              <w:rPr>
                <w:rFonts w:ascii="Times New Roman" w:hAnsi="Times New Roman" w:cs="Times New Roman"/>
                <w:lang w:val="ru-RU"/>
              </w:rPr>
              <w:t xml:space="preserve"> </w:t>
            </w:r>
            <w:r w:rsidRPr="00DE454E">
              <w:rPr>
                <w:rFonts w:ascii="Times New Roman" w:hAnsi="Times New Roman" w:cs="Times New Roman"/>
              </w:rPr>
              <w:t>№ 1 (11)</w:t>
            </w:r>
            <w:r w:rsidRPr="00DE454E">
              <w:rPr>
                <w:rFonts w:ascii="Times New Roman" w:hAnsi="Times New Roman" w:cs="Times New Roman"/>
                <w:lang w:val="ru-RU"/>
              </w:rPr>
              <w:t xml:space="preserve"> – </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w:t>
            </w:r>
            <w:r w:rsidRPr="00DE454E">
              <w:rPr>
                <w:rFonts w:ascii="Times New Roman" w:hAnsi="Times New Roman" w:cs="Times New Roman"/>
                <w:lang w:val="ru-RU"/>
              </w:rPr>
              <w:t>11-15</w:t>
            </w:r>
          </w:p>
        </w:tc>
        <w:tc>
          <w:tcPr>
            <w:tcW w:w="881" w:type="dxa"/>
          </w:tcPr>
          <w:p w14:paraId="689AFA15"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5</w:t>
            </w:r>
          </w:p>
        </w:tc>
        <w:tc>
          <w:tcPr>
            <w:tcW w:w="1900" w:type="dxa"/>
          </w:tcPr>
          <w:p w14:paraId="1C78F78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Э.Г. Канафьянова, Л.Н. Оразбеков, Т.Т. Казенов</w:t>
            </w:r>
          </w:p>
        </w:tc>
      </w:tr>
      <w:tr w:rsidR="003251E3" w:rsidRPr="00DE454E" w14:paraId="79D6A20F" w14:textId="77777777" w:rsidTr="0018137E">
        <w:trPr>
          <w:trHeight w:val="168"/>
        </w:trPr>
        <w:tc>
          <w:tcPr>
            <w:tcW w:w="438" w:type="dxa"/>
          </w:tcPr>
          <w:p w14:paraId="5798BC8C"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25</w:t>
            </w:r>
          </w:p>
        </w:tc>
        <w:tc>
          <w:tcPr>
            <w:tcW w:w="2599" w:type="dxa"/>
          </w:tcPr>
          <w:p w14:paraId="198639F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Персистирующая эмбриональная сосудистая сеть – клинические случаи</w:t>
            </w:r>
          </w:p>
        </w:tc>
        <w:tc>
          <w:tcPr>
            <w:tcW w:w="1429" w:type="dxa"/>
          </w:tcPr>
          <w:p w14:paraId="4D69F91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7586C591"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2023.</w:t>
            </w:r>
            <w:r w:rsidRPr="00DE454E">
              <w:rPr>
                <w:rFonts w:ascii="Times New Roman" w:hAnsi="Times New Roman" w:cs="Times New Roman"/>
                <w:lang w:val="en-US"/>
              </w:rPr>
              <w:t xml:space="preserve">-     </w:t>
            </w:r>
            <w:r w:rsidRPr="00DE454E">
              <w:rPr>
                <w:rFonts w:ascii="Times New Roman" w:hAnsi="Times New Roman" w:cs="Times New Roman"/>
              </w:rPr>
              <w:t>№ 1 (11)</w:t>
            </w:r>
            <w:r w:rsidRPr="00DE454E">
              <w:rPr>
                <w:rFonts w:ascii="Times New Roman" w:hAnsi="Times New Roman" w:cs="Times New Roman"/>
                <w:lang w:val="en-US"/>
              </w:rPr>
              <w:t xml:space="preserve"> – c.</w:t>
            </w:r>
            <w:r w:rsidRPr="00DE454E">
              <w:rPr>
                <w:rFonts w:ascii="Times New Roman" w:hAnsi="Times New Roman" w:cs="Times New Roman"/>
              </w:rPr>
              <w:t xml:space="preserve"> 8-11</w:t>
            </w:r>
          </w:p>
        </w:tc>
        <w:tc>
          <w:tcPr>
            <w:tcW w:w="881" w:type="dxa"/>
          </w:tcPr>
          <w:p w14:paraId="4E564B6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4</w:t>
            </w:r>
          </w:p>
        </w:tc>
        <w:tc>
          <w:tcPr>
            <w:tcW w:w="1900" w:type="dxa"/>
          </w:tcPr>
          <w:p w14:paraId="5F98894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Н.А. Алдашева, Л.Н. Оразбеков, А.Е. Садык, А.Р. Сутбаева</w:t>
            </w:r>
          </w:p>
        </w:tc>
      </w:tr>
      <w:tr w:rsidR="003251E3" w:rsidRPr="00DE454E" w14:paraId="006373B8" w14:textId="77777777" w:rsidTr="0018137E">
        <w:trPr>
          <w:trHeight w:val="228"/>
        </w:trPr>
        <w:tc>
          <w:tcPr>
            <w:tcW w:w="438" w:type="dxa"/>
          </w:tcPr>
          <w:p w14:paraId="3A1407AB"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26</w:t>
            </w:r>
          </w:p>
        </w:tc>
        <w:tc>
          <w:tcPr>
            <w:tcW w:w="2599" w:type="dxa"/>
          </w:tcPr>
          <w:p w14:paraId="2D770C7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Шала  туылған  нәрестелер  ретинопатиясының</w:t>
            </w:r>
          </w:p>
          <w:p w14:paraId="4B25961B"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хирургиялық  eмі</w:t>
            </w:r>
          </w:p>
        </w:tc>
        <w:tc>
          <w:tcPr>
            <w:tcW w:w="1429" w:type="dxa"/>
          </w:tcPr>
          <w:p w14:paraId="7BFC6D1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1DF1D8A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Қазақстан Офтальмологиялык Журналы </w:t>
            </w:r>
            <w:r w:rsidRPr="00DE454E">
              <w:rPr>
                <w:rFonts w:ascii="Times New Roman" w:hAnsi="Times New Roman" w:cs="Times New Roman"/>
                <w:lang w:val="ru-RU"/>
              </w:rPr>
              <w:t xml:space="preserve">– </w:t>
            </w:r>
            <w:r w:rsidRPr="00DE454E">
              <w:rPr>
                <w:rFonts w:ascii="Times New Roman" w:hAnsi="Times New Roman" w:cs="Times New Roman"/>
              </w:rPr>
              <w:t>2023</w:t>
            </w:r>
            <w:r w:rsidRPr="00DE454E">
              <w:rPr>
                <w:rFonts w:ascii="Times New Roman" w:hAnsi="Times New Roman" w:cs="Times New Roman"/>
                <w:lang w:val="ru-RU"/>
              </w:rPr>
              <w:t>.-</w:t>
            </w:r>
            <w:r w:rsidRPr="00DE454E">
              <w:rPr>
                <w:rFonts w:ascii="Times New Roman" w:hAnsi="Times New Roman" w:cs="Times New Roman"/>
              </w:rPr>
              <w:t>- NЗ  (13)</w:t>
            </w:r>
            <w:r w:rsidRPr="00DE454E">
              <w:rPr>
                <w:rFonts w:ascii="Times New Roman" w:hAnsi="Times New Roman" w:cs="Times New Roman"/>
                <w:lang w:val="ru-RU"/>
              </w:rPr>
              <w:t>-</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110-111</w:t>
            </w:r>
          </w:p>
        </w:tc>
        <w:tc>
          <w:tcPr>
            <w:tcW w:w="881" w:type="dxa"/>
          </w:tcPr>
          <w:p w14:paraId="6212766E"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2</w:t>
            </w:r>
          </w:p>
        </w:tc>
        <w:tc>
          <w:tcPr>
            <w:tcW w:w="1900" w:type="dxa"/>
          </w:tcPr>
          <w:p w14:paraId="7956576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Л.Н. Оразбеков,  А.У.  Шарипова,  Қ.  Русланyлы</w:t>
            </w:r>
          </w:p>
        </w:tc>
      </w:tr>
      <w:tr w:rsidR="003251E3" w:rsidRPr="00DE454E" w14:paraId="718D299C" w14:textId="77777777" w:rsidTr="0018137E">
        <w:trPr>
          <w:trHeight w:val="1644"/>
        </w:trPr>
        <w:tc>
          <w:tcPr>
            <w:tcW w:w="438" w:type="dxa"/>
          </w:tcPr>
          <w:p w14:paraId="025B0BFA" w14:textId="77777777" w:rsidR="003251E3" w:rsidRPr="00DE454E" w:rsidRDefault="003251E3" w:rsidP="003251E3">
            <w:pPr>
              <w:rPr>
                <w:rFonts w:ascii="Times New Roman" w:hAnsi="Times New Roman" w:cs="Times New Roman"/>
                <w:lang w:val="ru-RU"/>
              </w:rPr>
            </w:pPr>
            <w:r w:rsidRPr="00DE454E">
              <w:rPr>
                <w:rFonts w:ascii="Times New Roman" w:hAnsi="Times New Roman" w:cs="Times New Roman"/>
                <w:lang w:val="ru-RU"/>
              </w:rPr>
              <w:t>27</w:t>
            </w:r>
          </w:p>
        </w:tc>
        <w:tc>
          <w:tcPr>
            <w:tcW w:w="2599" w:type="dxa"/>
          </w:tcPr>
          <w:p w14:paraId="79E716C9"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Результаты</w:t>
            </w:r>
          </w:p>
          <w:p w14:paraId="3162289A"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хирургического лечения посттравматической аниридии в сочетании с витреоретинальной</w:t>
            </w:r>
          </w:p>
          <w:p w14:paraId="1DBC5ED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патологией у детей.</w:t>
            </w:r>
          </w:p>
        </w:tc>
        <w:tc>
          <w:tcPr>
            <w:tcW w:w="1429" w:type="dxa"/>
          </w:tcPr>
          <w:p w14:paraId="5E8FD94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tc>
        <w:tc>
          <w:tcPr>
            <w:tcW w:w="2098" w:type="dxa"/>
          </w:tcPr>
          <w:p w14:paraId="4F8EDA26"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Фармация Казахстана</w:t>
            </w:r>
            <w:r w:rsidRPr="00DE454E">
              <w:rPr>
                <w:rFonts w:ascii="Times New Roman" w:hAnsi="Times New Roman" w:cs="Times New Roman"/>
                <w:lang w:val="ru-RU"/>
              </w:rPr>
              <w:t xml:space="preserve"> – </w:t>
            </w:r>
            <w:r w:rsidRPr="00DE454E">
              <w:rPr>
                <w:rFonts w:ascii="Times New Roman" w:hAnsi="Times New Roman" w:cs="Times New Roman"/>
              </w:rPr>
              <w:t>2024</w:t>
            </w:r>
            <w:r w:rsidRPr="00DE454E">
              <w:rPr>
                <w:rFonts w:ascii="Times New Roman" w:hAnsi="Times New Roman" w:cs="Times New Roman"/>
                <w:lang w:val="ru-RU"/>
              </w:rPr>
              <w:t xml:space="preserve">.- </w:t>
            </w:r>
            <w:r w:rsidRPr="00DE454E">
              <w:rPr>
                <w:rFonts w:ascii="Times New Roman" w:hAnsi="Times New Roman" w:cs="Times New Roman"/>
              </w:rPr>
              <w:t>№5,</w:t>
            </w:r>
            <w:r w:rsidRPr="00DE454E">
              <w:rPr>
                <w:rFonts w:ascii="Times New Roman" w:hAnsi="Times New Roman" w:cs="Times New Roman"/>
                <w:lang w:val="en-US"/>
              </w:rPr>
              <w:t xml:space="preserve"> </w:t>
            </w:r>
            <w:r w:rsidRPr="00DE454E">
              <w:rPr>
                <w:rFonts w:ascii="Times New Roman" w:hAnsi="Times New Roman" w:cs="Times New Roman"/>
              </w:rPr>
              <w:t>с. 87-94</w:t>
            </w:r>
          </w:p>
        </w:tc>
        <w:tc>
          <w:tcPr>
            <w:tcW w:w="881" w:type="dxa"/>
          </w:tcPr>
          <w:p w14:paraId="3653B27B"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8</w:t>
            </w:r>
          </w:p>
        </w:tc>
        <w:tc>
          <w:tcPr>
            <w:tcW w:w="1900" w:type="dxa"/>
          </w:tcPr>
          <w:p w14:paraId="43F2E7E2"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Л.Н.Оразбеков, З.А.Шоманбаева, К.Русланулы, Ж.Т.Султанбаева. </w:t>
            </w:r>
          </w:p>
          <w:p w14:paraId="58B6A2B7" w14:textId="77777777" w:rsidR="003251E3" w:rsidRPr="00DE454E" w:rsidRDefault="003251E3" w:rsidP="003251E3">
            <w:pPr>
              <w:rPr>
                <w:rFonts w:ascii="Times New Roman" w:hAnsi="Times New Roman" w:cs="Times New Roman"/>
              </w:rPr>
            </w:pPr>
          </w:p>
        </w:tc>
      </w:tr>
      <w:tr w:rsidR="003251E3" w:rsidRPr="00DE454E" w14:paraId="630CE6C9" w14:textId="77777777" w:rsidTr="0018137E">
        <w:trPr>
          <w:trHeight w:val="2376"/>
        </w:trPr>
        <w:tc>
          <w:tcPr>
            <w:tcW w:w="438" w:type="dxa"/>
          </w:tcPr>
          <w:p w14:paraId="4F822B6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lastRenderedPageBreak/>
              <w:t>28</w:t>
            </w:r>
          </w:p>
          <w:p w14:paraId="4FC8C1D9" w14:textId="77777777" w:rsidR="003251E3" w:rsidRPr="00DE454E" w:rsidRDefault="003251E3" w:rsidP="003251E3">
            <w:pPr>
              <w:rPr>
                <w:rFonts w:ascii="Times New Roman" w:hAnsi="Times New Roman" w:cs="Times New Roman"/>
              </w:rPr>
            </w:pPr>
          </w:p>
          <w:p w14:paraId="63C18616" w14:textId="77777777" w:rsidR="003251E3" w:rsidRPr="00DE454E" w:rsidRDefault="003251E3" w:rsidP="003251E3">
            <w:pPr>
              <w:rPr>
                <w:rFonts w:ascii="Times New Roman" w:hAnsi="Times New Roman" w:cs="Times New Roman"/>
              </w:rPr>
            </w:pPr>
          </w:p>
          <w:p w14:paraId="1241D52F" w14:textId="77777777" w:rsidR="003251E3" w:rsidRPr="00DE454E" w:rsidRDefault="003251E3" w:rsidP="003251E3">
            <w:pPr>
              <w:rPr>
                <w:rFonts w:ascii="Times New Roman" w:hAnsi="Times New Roman" w:cs="Times New Roman"/>
              </w:rPr>
            </w:pPr>
          </w:p>
          <w:p w14:paraId="029C21BA" w14:textId="77777777" w:rsidR="003251E3" w:rsidRPr="00DE454E" w:rsidRDefault="003251E3" w:rsidP="003251E3">
            <w:pPr>
              <w:rPr>
                <w:rFonts w:ascii="Times New Roman" w:hAnsi="Times New Roman" w:cs="Times New Roman"/>
              </w:rPr>
            </w:pPr>
          </w:p>
          <w:p w14:paraId="3AC69225" w14:textId="77777777" w:rsidR="003251E3" w:rsidRPr="00DE454E" w:rsidRDefault="003251E3" w:rsidP="003251E3">
            <w:pPr>
              <w:rPr>
                <w:rFonts w:ascii="Times New Roman" w:hAnsi="Times New Roman" w:cs="Times New Roman"/>
              </w:rPr>
            </w:pPr>
          </w:p>
          <w:p w14:paraId="6EE16A69" w14:textId="77777777" w:rsidR="003251E3" w:rsidRPr="00DE454E" w:rsidRDefault="003251E3" w:rsidP="003251E3">
            <w:pPr>
              <w:rPr>
                <w:rFonts w:ascii="Times New Roman" w:hAnsi="Times New Roman" w:cs="Times New Roman"/>
              </w:rPr>
            </w:pPr>
          </w:p>
          <w:p w14:paraId="58BC2E3C" w14:textId="77777777" w:rsidR="003251E3" w:rsidRPr="00DE454E" w:rsidRDefault="003251E3" w:rsidP="003251E3">
            <w:pPr>
              <w:rPr>
                <w:rFonts w:ascii="Times New Roman" w:hAnsi="Times New Roman" w:cs="Times New Roman"/>
              </w:rPr>
            </w:pPr>
          </w:p>
          <w:p w14:paraId="4646A9CF" w14:textId="77777777" w:rsidR="003251E3" w:rsidRPr="00DE454E" w:rsidRDefault="003251E3" w:rsidP="003251E3">
            <w:pPr>
              <w:rPr>
                <w:rFonts w:ascii="Times New Roman" w:hAnsi="Times New Roman" w:cs="Times New Roman"/>
                <w:lang w:val="ru-RU"/>
              </w:rPr>
            </w:pPr>
          </w:p>
        </w:tc>
        <w:tc>
          <w:tcPr>
            <w:tcW w:w="2599" w:type="dxa"/>
          </w:tcPr>
          <w:p w14:paraId="1FED4743"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Важность  оценки  роговичного астигматизма  у  детеи</w:t>
            </w:r>
          </w:p>
          <w:p w14:paraId="6CD39FB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с врожденной  катарактой  (обзор литературы)</w:t>
            </w:r>
          </w:p>
          <w:p w14:paraId="0DA42407" w14:textId="77777777" w:rsidR="003251E3" w:rsidRPr="00DE454E" w:rsidRDefault="003251E3" w:rsidP="003251E3">
            <w:pPr>
              <w:rPr>
                <w:rFonts w:ascii="Times New Roman" w:hAnsi="Times New Roman" w:cs="Times New Roman"/>
              </w:rPr>
            </w:pPr>
          </w:p>
          <w:p w14:paraId="6D06D883" w14:textId="77777777" w:rsidR="003251E3" w:rsidRPr="00DE454E" w:rsidRDefault="003251E3" w:rsidP="003251E3">
            <w:pPr>
              <w:rPr>
                <w:rFonts w:ascii="Times New Roman" w:hAnsi="Times New Roman" w:cs="Times New Roman"/>
              </w:rPr>
            </w:pPr>
          </w:p>
          <w:p w14:paraId="3AAD0DBB" w14:textId="77777777" w:rsidR="003251E3" w:rsidRPr="00DE454E" w:rsidRDefault="003251E3" w:rsidP="003251E3">
            <w:pPr>
              <w:rPr>
                <w:rFonts w:ascii="Times New Roman" w:hAnsi="Times New Roman" w:cs="Times New Roman"/>
                <w:lang w:val="ru-RU"/>
              </w:rPr>
            </w:pPr>
          </w:p>
        </w:tc>
        <w:tc>
          <w:tcPr>
            <w:tcW w:w="1429" w:type="dxa"/>
          </w:tcPr>
          <w:p w14:paraId="1BF4876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мақала</w:t>
            </w:r>
          </w:p>
          <w:p w14:paraId="0EFAD39C" w14:textId="77777777" w:rsidR="003251E3" w:rsidRPr="00DE454E" w:rsidRDefault="003251E3" w:rsidP="003251E3">
            <w:pPr>
              <w:rPr>
                <w:rFonts w:ascii="Times New Roman" w:hAnsi="Times New Roman" w:cs="Times New Roman"/>
                <w:lang w:val="ru-RU"/>
              </w:rPr>
            </w:pPr>
          </w:p>
          <w:p w14:paraId="4794B7B3" w14:textId="77777777" w:rsidR="003251E3" w:rsidRPr="00DE454E" w:rsidRDefault="003251E3" w:rsidP="003251E3">
            <w:pPr>
              <w:rPr>
                <w:rFonts w:ascii="Times New Roman" w:hAnsi="Times New Roman" w:cs="Times New Roman"/>
                <w:lang w:val="ru-RU"/>
              </w:rPr>
            </w:pPr>
          </w:p>
          <w:p w14:paraId="2F58386D" w14:textId="77777777" w:rsidR="003251E3" w:rsidRPr="00DE454E" w:rsidRDefault="003251E3" w:rsidP="003251E3">
            <w:pPr>
              <w:rPr>
                <w:rFonts w:ascii="Times New Roman" w:hAnsi="Times New Roman" w:cs="Times New Roman"/>
                <w:lang w:val="ru-RU"/>
              </w:rPr>
            </w:pPr>
          </w:p>
          <w:p w14:paraId="667984BD" w14:textId="77777777" w:rsidR="003251E3" w:rsidRPr="00DE454E" w:rsidRDefault="003251E3" w:rsidP="003251E3">
            <w:pPr>
              <w:rPr>
                <w:rFonts w:ascii="Times New Roman" w:hAnsi="Times New Roman" w:cs="Times New Roman"/>
                <w:lang w:val="ru-RU"/>
              </w:rPr>
            </w:pPr>
          </w:p>
          <w:p w14:paraId="5EE62A03" w14:textId="77777777" w:rsidR="003251E3" w:rsidRPr="00DE454E" w:rsidRDefault="003251E3" w:rsidP="003251E3">
            <w:pPr>
              <w:rPr>
                <w:rFonts w:ascii="Times New Roman" w:hAnsi="Times New Roman" w:cs="Times New Roman"/>
                <w:lang w:val="ru-RU"/>
              </w:rPr>
            </w:pPr>
          </w:p>
          <w:p w14:paraId="3EE6AFBF" w14:textId="77777777" w:rsidR="003251E3" w:rsidRPr="00DE454E" w:rsidRDefault="003251E3" w:rsidP="003251E3">
            <w:pPr>
              <w:rPr>
                <w:rFonts w:ascii="Times New Roman" w:hAnsi="Times New Roman" w:cs="Times New Roman"/>
                <w:lang w:val="ru-RU"/>
              </w:rPr>
            </w:pPr>
          </w:p>
          <w:p w14:paraId="32F1197D" w14:textId="77777777" w:rsidR="003251E3" w:rsidRPr="00DE454E" w:rsidRDefault="003251E3" w:rsidP="003251E3">
            <w:pPr>
              <w:rPr>
                <w:rFonts w:ascii="Times New Roman" w:hAnsi="Times New Roman" w:cs="Times New Roman"/>
                <w:lang w:val="ru-RU"/>
              </w:rPr>
            </w:pPr>
          </w:p>
          <w:p w14:paraId="666BA7D9" w14:textId="77777777" w:rsidR="003251E3" w:rsidRPr="00DE454E" w:rsidRDefault="003251E3" w:rsidP="003251E3">
            <w:pPr>
              <w:rPr>
                <w:rFonts w:ascii="Times New Roman" w:hAnsi="Times New Roman" w:cs="Times New Roman"/>
              </w:rPr>
            </w:pPr>
          </w:p>
        </w:tc>
        <w:tc>
          <w:tcPr>
            <w:tcW w:w="2098" w:type="dxa"/>
          </w:tcPr>
          <w:p w14:paraId="4B132F0F"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Қазақстан Офтальмологиялық журналы – 2024.  -  N2 (16)</w:t>
            </w:r>
            <w:r w:rsidRPr="00DE454E">
              <w:rPr>
                <w:rFonts w:ascii="Times New Roman" w:hAnsi="Times New Roman" w:cs="Times New Roman"/>
                <w:lang w:val="ru-RU"/>
              </w:rPr>
              <w:t xml:space="preserve"> – </w:t>
            </w:r>
            <w:r w:rsidRPr="00DE454E">
              <w:rPr>
                <w:rFonts w:ascii="Times New Roman" w:hAnsi="Times New Roman" w:cs="Times New Roman"/>
                <w:lang w:val="en-US"/>
              </w:rPr>
              <w:t>c</w:t>
            </w:r>
            <w:r w:rsidRPr="00DE454E">
              <w:rPr>
                <w:rFonts w:ascii="Times New Roman" w:hAnsi="Times New Roman" w:cs="Times New Roman"/>
                <w:lang w:val="ru-RU"/>
              </w:rPr>
              <w:t>.</w:t>
            </w:r>
            <w:r w:rsidRPr="00DE454E">
              <w:rPr>
                <w:rFonts w:ascii="Times New Roman" w:hAnsi="Times New Roman" w:cs="Times New Roman"/>
              </w:rPr>
              <w:t xml:space="preserve"> 52-61</w:t>
            </w:r>
          </w:p>
        </w:tc>
        <w:tc>
          <w:tcPr>
            <w:tcW w:w="881" w:type="dxa"/>
          </w:tcPr>
          <w:p w14:paraId="3A013CA0" w14:textId="77777777" w:rsidR="003251E3" w:rsidRPr="00DE454E" w:rsidRDefault="003251E3" w:rsidP="003251E3">
            <w:pPr>
              <w:rPr>
                <w:rFonts w:ascii="Times New Roman" w:hAnsi="Times New Roman" w:cs="Times New Roman"/>
                <w:lang w:val="en-US"/>
              </w:rPr>
            </w:pPr>
            <w:r w:rsidRPr="00DE454E">
              <w:rPr>
                <w:rFonts w:ascii="Times New Roman" w:hAnsi="Times New Roman" w:cs="Times New Roman"/>
                <w:lang w:val="en-US"/>
              </w:rPr>
              <w:t>10</w:t>
            </w:r>
          </w:p>
        </w:tc>
        <w:tc>
          <w:tcPr>
            <w:tcW w:w="1900" w:type="dxa"/>
          </w:tcPr>
          <w:p w14:paraId="5C7F885C"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К.  Русланулы, Л.Н.  Оразбеков</w:t>
            </w:r>
          </w:p>
          <w:p w14:paraId="239F2124"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М.С.  Ашимова,  У.М.  Мейрамалы</w:t>
            </w:r>
          </w:p>
          <w:p w14:paraId="2AC73540"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Р.Б,  Бахытбек,  Ж.Т.  Султанбаева,</w:t>
            </w:r>
          </w:p>
          <w:p w14:paraId="3752A38E"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 xml:space="preserve">А.Б.  Куракбай,  </w:t>
            </w:r>
          </w:p>
          <w:p w14:paraId="7859471D" w14:textId="77777777" w:rsidR="003251E3" w:rsidRPr="00DE454E" w:rsidRDefault="003251E3" w:rsidP="003251E3">
            <w:pPr>
              <w:rPr>
                <w:rFonts w:ascii="Times New Roman" w:hAnsi="Times New Roman" w:cs="Times New Roman"/>
              </w:rPr>
            </w:pPr>
            <w:r w:rsidRPr="00DE454E">
              <w:rPr>
                <w:rFonts w:ascii="Times New Roman" w:hAnsi="Times New Roman" w:cs="Times New Roman"/>
              </w:rPr>
              <w:t>А.М.Ауезова</w:t>
            </w:r>
          </w:p>
          <w:p w14:paraId="140A1D26" w14:textId="77777777" w:rsidR="003251E3" w:rsidRPr="00DE454E" w:rsidRDefault="003251E3" w:rsidP="003251E3">
            <w:pPr>
              <w:rPr>
                <w:rFonts w:ascii="Times New Roman" w:hAnsi="Times New Roman" w:cs="Times New Roman"/>
              </w:rPr>
            </w:pPr>
          </w:p>
        </w:tc>
      </w:tr>
      <w:tr w:rsidR="00025732" w:rsidRPr="00DE454E" w14:paraId="3D211E2B" w14:textId="77777777" w:rsidTr="0018137E">
        <w:trPr>
          <w:trHeight w:val="2376"/>
        </w:trPr>
        <w:tc>
          <w:tcPr>
            <w:tcW w:w="438" w:type="dxa"/>
          </w:tcPr>
          <w:p w14:paraId="56A89F67"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29</w:t>
            </w:r>
          </w:p>
          <w:p w14:paraId="1DF81301" w14:textId="77777777" w:rsidR="00025732" w:rsidRPr="00DE454E" w:rsidRDefault="00025732" w:rsidP="00025732">
            <w:pPr>
              <w:rPr>
                <w:rFonts w:ascii="Times New Roman" w:hAnsi="Times New Roman" w:cs="Times New Roman"/>
                <w:lang w:val="ru-RU"/>
              </w:rPr>
            </w:pPr>
          </w:p>
          <w:p w14:paraId="50FDC602" w14:textId="77777777" w:rsidR="00025732" w:rsidRPr="00DE454E" w:rsidRDefault="00025732" w:rsidP="00025732">
            <w:pPr>
              <w:rPr>
                <w:rFonts w:ascii="Times New Roman" w:hAnsi="Times New Roman" w:cs="Times New Roman"/>
                <w:lang w:val="ru-RU"/>
              </w:rPr>
            </w:pPr>
          </w:p>
          <w:p w14:paraId="07855B08" w14:textId="77777777" w:rsidR="00025732" w:rsidRPr="00DE454E" w:rsidRDefault="00025732" w:rsidP="00025732">
            <w:pPr>
              <w:rPr>
                <w:rFonts w:ascii="Times New Roman" w:hAnsi="Times New Roman" w:cs="Times New Roman"/>
              </w:rPr>
            </w:pPr>
          </w:p>
        </w:tc>
        <w:tc>
          <w:tcPr>
            <w:tcW w:w="2599" w:type="dxa"/>
          </w:tcPr>
          <w:p w14:paraId="2201FE9A" w14:textId="71BBB77F" w:rsidR="00025732" w:rsidRPr="00DE454E" w:rsidRDefault="008406AC" w:rsidP="00025732">
            <w:pPr>
              <w:rPr>
                <w:rFonts w:ascii="Times New Roman" w:hAnsi="Times New Roman" w:cs="Times New Roman"/>
              </w:rPr>
            </w:pPr>
            <w:r w:rsidRPr="00DE454E">
              <w:rPr>
                <w:rFonts w:ascii="Times New Roman" w:hAnsi="Times New Roman" w:cs="Times New Roman"/>
              </w:rPr>
              <w:t>Effect Of Corneal Astigmatism On Postoperative Visual Outcomes In Children With Congenital Cataracts</w:t>
            </w:r>
          </w:p>
        </w:tc>
        <w:tc>
          <w:tcPr>
            <w:tcW w:w="1429" w:type="dxa"/>
          </w:tcPr>
          <w:p w14:paraId="4191125E" w14:textId="5F7019BB" w:rsidR="00025732" w:rsidRPr="00DE454E" w:rsidRDefault="00025732" w:rsidP="00025732">
            <w:pPr>
              <w:rPr>
                <w:rFonts w:ascii="Times New Roman" w:hAnsi="Times New Roman" w:cs="Times New Roman"/>
              </w:rPr>
            </w:pPr>
            <w:r w:rsidRPr="00DE454E">
              <w:rPr>
                <w:rFonts w:ascii="Times New Roman" w:hAnsi="Times New Roman" w:cs="Times New Roman"/>
              </w:rPr>
              <w:t>мақала</w:t>
            </w:r>
          </w:p>
        </w:tc>
        <w:tc>
          <w:tcPr>
            <w:tcW w:w="2098" w:type="dxa"/>
          </w:tcPr>
          <w:p w14:paraId="757A715E" w14:textId="43651FC9" w:rsidR="00025732" w:rsidRPr="00DE454E" w:rsidRDefault="00025732" w:rsidP="00025732">
            <w:pPr>
              <w:rPr>
                <w:rFonts w:ascii="Times New Roman" w:hAnsi="Times New Roman" w:cs="Times New Roman"/>
                <w:lang w:val="en-US"/>
              </w:rPr>
            </w:pPr>
            <w:r w:rsidRPr="00DE454E">
              <w:rPr>
                <w:rFonts w:ascii="Times New Roman" w:hAnsi="Times New Roman" w:cs="Times New Roman"/>
              </w:rPr>
              <w:t xml:space="preserve">Фармация Казахстана – </w:t>
            </w:r>
            <w:r w:rsidRPr="00DE454E">
              <w:rPr>
                <w:rFonts w:ascii="Times New Roman" w:hAnsi="Times New Roman" w:cs="Times New Roman"/>
                <w:lang w:val="en-US"/>
              </w:rPr>
              <w:t>2025</w:t>
            </w:r>
            <w:r w:rsidRPr="00DE454E">
              <w:rPr>
                <w:rFonts w:ascii="Times New Roman" w:hAnsi="Times New Roman" w:cs="Times New Roman"/>
              </w:rPr>
              <w:t>.- №</w:t>
            </w:r>
            <w:r w:rsidRPr="00DE454E">
              <w:rPr>
                <w:rFonts w:ascii="Times New Roman" w:hAnsi="Times New Roman" w:cs="Times New Roman"/>
                <w:lang w:val="en-US"/>
              </w:rPr>
              <w:t>1</w:t>
            </w:r>
            <w:r w:rsidRPr="00DE454E">
              <w:rPr>
                <w:rFonts w:ascii="Times New Roman" w:hAnsi="Times New Roman" w:cs="Times New Roman"/>
              </w:rPr>
              <w:t xml:space="preserve">, с. </w:t>
            </w:r>
            <w:r w:rsidRPr="00DE454E">
              <w:rPr>
                <w:rFonts w:ascii="Times New Roman" w:hAnsi="Times New Roman" w:cs="Times New Roman"/>
                <w:lang w:val="en-US"/>
              </w:rPr>
              <w:t>90</w:t>
            </w:r>
            <w:r w:rsidRPr="00DE454E">
              <w:rPr>
                <w:rFonts w:ascii="Times New Roman" w:hAnsi="Times New Roman" w:cs="Times New Roman"/>
              </w:rPr>
              <w:t>-9</w:t>
            </w:r>
            <w:r w:rsidRPr="00DE454E">
              <w:rPr>
                <w:rFonts w:ascii="Times New Roman" w:hAnsi="Times New Roman" w:cs="Times New Roman"/>
                <w:lang w:val="en-US"/>
              </w:rPr>
              <w:t>5</w:t>
            </w:r>
          </w:p>
        </w:tc>
        <w:tc>
          <w:tcPr>
            <w:tcW w:w="881" w:type="dxa"/>
          </w:tcPr>
          <w:p w14:paraId="755C1F74" w14:textId="6110DE7B" w:rsidR="00025732" w:rsidRPr="00DE454E" w:rsidRDefault="00025732" w:rsidP="00025732">
            <w:pPr>
              <w:rPr>
                <w:rFonts w:ascii="Times New Roman" w:hAnsi="Times New Roman" w:cs="Times New Roman"/>
                <w:lang w:val="en-US"/>
              </w:rPr>
            </w:pPr>
            <w:r w:rsidRPr="00DE454E">
              <w:rPr>
                <w:rFonts w:ascii="Times New Roman" w:hAnsi="Times New Roman" w:cs="Times New Roman"/>
                <w:lang w:val="en-US"/>
              </w:rPr>
              <w:t>5</w:t>
            </w:r>
          </w:p>
        </w:tc>
        <w:tc>
          <w:tcPr>
            <w:tcW w:w="1900" w:type="dxa"/>
          </w:tcPr>
          <w:p w14:paraId="6A2F8C2A" w14:textId="31A44656" w:rsidR="00025732" w:rsidRPr="00DE454E" w:rsidRDefault="00025732" w:rsidP="00025732">
            <w:pPr>
              <w:rPr>
                <w:rFonts w:ascii="Times New Roman" w:hAnsi="Times New Roman" w:cs="Times New Roman"/>
              </w:rPr>
            </w:pPr>
            <w:r w:rsidRPr="00DE454E">
              <w:rPr>
                <w:rFonts w:ascii="Times New Roman" w:hAnsi="Times New Roman" w:cs="Times New Roman"/>
              </w:rPr>
              <w:t>K Ruslanuly, L Orazbekov, S Smagulova, Zh Sultanbayeva, A Oishi, B Askeyev, B Issergepova, N Aldasheva, A Auyezova</w:t>
            </w:r>
          </w:p>
        </w:tc>
      </w:tr>
      <w:tr w:rsidR="00025732" w:rsidRPr="00DE454E" w14:paraId="48B69020" w14:textId="77777777" w:rsidTr="0018137E">
        <w:trPr>
          <w:trHeight w:val="1278"/>
        </w:trPr>
        <w:tc>
          <w:tcPr>
            <w:tcW w:w="438" w:type="dxa"/>
          </w:tcPr>
          <w:p w14:paraId="32A220DB"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30</w:t>
            </w:r>
          </w:p>
          <w:p w14:paraId="10D33B24" w14:textId="77777777" w:rsidR="00025732" w:rsidRPr="00DE454E" w:rsidRDefault="00025732" w:rsidP="00025732">
            <w:pPr>
              <w:rPr>
                <w:rFonts w:ascii="Times New Roman" w:hAnsi="Times New Roman" w:cs="Times New Roman"/>
                <w:lang w:val="ru-RU"/>
              </w:rPr>
            </w:pPr>
          </w:p>
          <w:p w14:paraId="129095CB" w14:textId="77777777" w:rsidR="00025732" w:rsidRPr="00DE454E" w:rsidRDefault="00025732" w:rsidP="00025732">
            <w:pPr>
              <w:rPr>
                <w:rFonts w:ascii="Times New Roman" w:hAnsi="Times New Roman" w:cs="Times New Roman"/>
                <w:lang w:val="ru-RU"/>
              </w:rPr>
            </w:pPr>
          </w:p>
          <w:p w14:paraId="4FCF4BAF" w14:textId="77777777" w:rsidR="00025732" w:rsidRPr="00DE454E" w:rsidRDefault="00025732" w:rsidP="00025732">
            <w:pPr>
              <w:rPr>
                <w:rFonts w:ascii="Times New Roman" w:hAnsi="Times New Roman" w:cs="Times New Roman"/>
                <w:lang w:val="ru-RU"/>
              </w:rPr>
            </w:pPr>
          </w:p>
          <w:p w14:paraId="47EDBA0B" w14:textId="77777777" w:rsidR="00025732" w:rsidRPr="00DE454E" w:rsidRDefault="00025732" w:rsidP="00025732">
            <w:pPr>
              <w:rPr>
                <w:rFonts w:ascii="Times New Roman" w:hAnsi="Times New Roman" w:cs="Times New Roman"/>
              </w:rPr>
            </w:pPr>
          </w:p>
        </w:tc>
        <w:tc>
          <w:tcPr>
            <w:tcW w:w="2599" w:type="dxa"/>
          </w:tcPr>
          <w:p w14:paraId="23185362" w14:textId="4EDC7525" w:rsidR="00025732" w:rsidRPr="00DE454E" w:rsidRDefault="00B211FB" w:rsidP="00B211FB">
            <w:pPr>
              <w:rPr>
                <w:rFonts w:ascii="Times New Roman" w:hAnsi="Times New Roman" w:cs="Times New Roman"/>
              </w:rPr>
            </w:pPr>
            <w:r w:rsidRPr="00B211FB">
              <w:rPr>
                <w:rFonts w:ascii="Times New Roman" w:hAnsi="Times New Roman" w:cs="Times New Roman"/>
              </w:rPr>
              <w:t xml:space="preserve">Көздің торлы қабатының </w:t>
            </w:r>
            <w:r>
              <w:rPr>
                <w:rFonts w:ascii="Times New Roman" w:hAnsi="Times New Roman" w:cs="Times New Roman"/>
              </w:rPr>
              <w:t xml:space="preserve">ажырауының </w:t>
            </w:r>
            <w:r w:rsidRPr="00B211FB">
              <w:rPr>
                <w:rFonts w:ascii="Times New Roman" w:hAnsi="Times New Roman" w:cs="Times New Roman"/>
              </w:rPr>
              <w:t>хирургиялық емдеу тәсілі</w:t>
            </w:r>
          </w:p>
        </w:tc>
        <w:tc>
          <w:tcPr>
            <w:tcW w:w="1429" w:type="dxa"/>
          </w:tcPr>
          <w:p w14:paraId="77438AF9"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75377162"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rPr>
              <w:t>өнертабысқа</w:t>
            </w:r>
          </w:p>
          <w:p w14:paraId="6B05B16A" w14:textId="77777777" w:rsidR="00025732" w:rsidRPr="00DE454E" w:rsidRDefault="00025732" w:rsidP="00025732">
            <w:pPr>
              <w:rPr>
                <w:rFonts w:ascii="Times New Roman" w:hAnsi="Times New Roman" w:cs="Times New Roman"/>
              </w:rPr>
            </w:pPr>
          </w:p>
          <w:p w14:paraId="5474103D" w14:textId="77777777" w:rsidR="00025732" w:rsidRPr="00DE454E" w:rsidRDefault="00025732" w:rsidP="00025732">
            <w:pPr>
              <w:rPr>
                <w:rFonts w:ascii="Times New Roman" w:hAnsi="Times New Roman" w:cs="Times New Roman"/>
              </w:rPr>
            </w:pPr>
          </w:p>
          <w:p w14:paraId="039FE12F" w14:textId="77777777" w:rsidR="00025732" w:rsidRPr="00DE454E" w:rsidRDefault="00025732" w:rsidP="00025732">
            <w:pPr>
              <w:rPr>
                <w:rFonts w:ascii="Times New Roman" w:hAnsi="Times New Roman" w:cs="Times New Roman"/>
              </w:rPr>
            </w:pPr>
          </w:p>
        </w:tc>
        <w:tc>
          <w:tcPr>
            <w:tcW w:w="2098" w:type="dxa"/>
          </w:tcPr>
          <w:p w14:paraId="278E8691"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Евразиялық патент мекемесі, №015928</w:t>
            </w:r>
          </w:p>
          <w:p w14:paraId="21CD2EE3"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30/12/2011</w:t>
            </w:r>
          </w:p>
          <w:p w14:paraId="578C7582" w14:textId="77777777" w:rsidR="00025732" w:rsidRPr="00DE454E" w:rsidRDefault="00025732" w:rsidP="00025732">
            <w:pPr>
              <w:rPr>
                <w:rFonts w:ascii="Times New Roman" w:hAnsi="Times New Roman" w:cs="Times New Roman"/>
              </w:rPr>
            </w:pPr>
          </w:p>
          <w:p w14:paraId="4284DB29" w14:textId="77777777" w:rsidR="00025732" w:rsidRPr="00DE454E" w:rsidRDefault="00025732" w:rsidP="00025732">
            <w:pPr>
              <w:rPr>
                <w:rFonts w:ascii="Times New Roman" w:hAnsi="Times New Roman" w:cs="Times New Roman"/>
              </w:rPr>
            </w:pPr>
          </w:p>
        </w:tc>
        <w:tc>
          <w:tcPr>
            <w:tcW w:w="881" w:type="dxa"/>
          </w:tcPr>
          <w:p w14:paraId="7DD8930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6</w:t>
            </w:r>
          </w:p>
          <w:p w14:paraId="788E4DC9" w14:textId="77777777" w:rsidR="00025732" w:rsidRPr="00DE454E" w:rsidRDefault="00025732" w:rsidP="00025732">
            <w:pPr>
              <w:rPr>
                <w:rFonts w:ascii="Times New Roman" w:hAnsi="Times New Roman" w:cs="Times New Roman"/>
              </w:rPr>
            </w:pPr>
          </w:p>
          <w:p w14:paraId="064AFFCD" w14:textId="77777777" w:rsidR="00025732" w:rsidRPr="00DE454E" w:rsidRDefault="00025732" w:rsidP="00025732">
            <w:pPr>
              <w:rPr>
                <w:rFonts w:ascii="Times New Roman" w:hAnsi="Times New Roman" w:cs="Times New Roman"/>
              </w:rPr>
            </w:pPr>
          </w:p>
          <w:p w14:paraId="0643FE9E" w14:textId="77777777" w:rsidR="00025732" w:rsidRPr="00DE454E" w:rsidRDefault="00025732" w:rsidP="00025732">
            <w:pPr>
              <w:rPr>
                <w:rFonts w:ascii="Times New Roman" w:hAnsi="Times New Roman" w:cs="Times New Roman"/>
              </w:rPr>
            </w:pPr>
          </w:p>
          <w:p w14:paraId="798BAE24" w14:textId="77777777" w:rsidR="00025732" w:rsidRPr="00DE454E" w:rsidRDefault="00025732" w:rsidP="00025732">
            <w:pPr>
              <w:rPr>
                <w:rFonts w:ascii="Times New Roman" w:hAnsi="Times New Roman" w:cs="Times New Roman"/>
              </w:rPr>
            </w:pPr>
          </w:p>
        </w:tc>
        <w:tc>
          <w:tcPr>
            <w:tcW w:w="1900" w:type="dxa"/>
          </w:tcPr>
          <w:p w14:paraId="7EA48480"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 xml:space="preserve">Ботабекова Т.К., Канафьянова Э.Г., </w:t>
            </w:r>
          </w:p>
          <w:p w14:paraId="087C1239"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Меерманова Ж.Б.,</w:t>
            </w:r>
          </w:p>
          <w:p w14:paraId="1AD3C197" w14:textId="77777777" w:rsidR="00025732" w:rsidRPr="00DE454E" w:rsidRDefault="00025732" w:rsidP="00025732">
            <w:pPr>
              <w:rPr>
                <w:rFonts w:ascii="Times New Roman" w:hAnsi="Times New Roman" w:cs="Times New Roman"/>
              </w:rPr>
            </w:pPr>
            <w:r w:rsidRPr="00DE454E">
              <w:rPr>
                <w:rFonts w:ascii="Times New Roman" w:hAnsi="Times New Roman" w:cs="Times New Roman"/>
                <w:lang w:val="ru-RU"/>
              </w:rPr>
              <w:t>Оразбеков Л.Н.</w:t>
            </w:r>
          </w:p>
        </w:tc>
      </w:tr>
      <w:tr w:rsidR="00025732" w:rsidRPr="00DE454E" w14:paraId="4F80BD95" w14:textId="77777777" w:rsidTr="0018137E">
        <w:trPr>
          <w:trHeight w:val="1514"/>
        </w:trPr>
        <w:tc>
          <w:tcPr>
            <w:tcW w:w="438" w:type="dxa"/>
          </w:tcPr>
          <w:p w14:paraId="5E976897"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31</w:t>
            </w:r>
          </w:p>
          <w:p w14:paraId="719457E6" w14:textId="77777777" w:rsidR="00025732" w:rsidRPr="00DE454E" w:rsidRDefault="00025732" w:rsidP="00025732">
            <w:pPr>
              <w:rPr>
                <w:rFonts w:ascii="Times New Roman" w:hAnsi="Times New Roman" w:cs="Times New Roman"/>
                <w:lang w:val="ru-RU"/>
              </w:rPr>
            </w:pPr>
          </w:p>
          <w:p w14:paraId="0270B766" w14:textId="77777777" w:rsidR="00025732" w:rsidRPr="00DE454E" w:rsidRDefault="00025732" w:rsidP="00025732">
            <w:pPr>
              <w:rPr>
                <w:rFonts w:ascii="Times New Roman" w:hAnsi="Times New Roman" w:cs="Times New Roman"/>
                <w:lang w:val="ru-RU"/>
              </w:rPr>
            </w:pPr>
          </w:p>
        </w:tc>
        <w:tc>
          <w:tcPr>
            <w:tcW w:w="2599" w:type="dxa"/>
          </w:tcPr>
          <w:p w14:paraId="393868C5"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Шала туылған нәрестелер ретинопатиясының IV, V кезеңдерін хирургиялық емдеу тәсілі</w:t>
            </w:r>
          </w:p>
        </w:tc>
        <w:tc>
          <w:tcPr>
            <w:tcW w:w="1429" w:type="dxa"/>
          </w:tcPr>
          <w:p w14:paraId="4418278F"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6DB2693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өнертабысқа</w:t>
            </w:r>
          </w:p>
          <w:p w14:paraId="707A919B" w14:textId="77777777" w:rsidR="00025732" w:rsidRPr="00DE454E" w:rsidRDefault="00025732" w:rsidP="00025732">
            <w:pPr>
              <w:rPr>
                <w:rFonts w:ascii="Times New Roman" w:hAnsi="Times New Roman" w:cs="Times New Roman"/>
              </w:rPr>
            </w:pPr>
          </w:p>
          <w:p w14:paraId="2930DD9F" w14:textId="77777777" w:rsidR="00025732" w:rsidRPr="00DE454E" w:rsidRDefault="00025732" w:rsidP="00025732">
            <w:pPr>
              <w:rPr>
                <w:rFonts w:ascii="Times New Roman" w:hAnsi="Times New Roman" w:cs="Times New Roman"/>
              </w:rPr>
            </w:pPr>
          </w:p>
          <w:p w14:paraId="52B2EF68" w14:textId="77777777" w:rsidR="00025732" w:rsidRPr="00DE454E" w:rsidRDefault="00025732" w:rsidP="00025732">
            <w:pPr>
              <w:rPr>
                <w:rFonts w:ascii="Times New Roman" w:hAnsi="Times New Roman" w:cs="Times New Roman"/>
              </w:rPr>
            </w:pPr>
          </w:p>
        </w:tc>
        <w:tc>
          <w:tcPr>
            <w:tcW w:w="2098" w:type="dxa"/>
          </w:tcPr>
          <w:p w14:paraId="35975009"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ҚР патенті №36515</w:t>
            </w:r>
          </w:p>
          <w:p w14:paraId="08E6284A"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22/12/2023</w:t>
            </w:r>
          </w:p>
          <w:p w14:paraId="00A44926" w14:textId="77777777" w:rsidR="00025732" w:rsidRPr="00DE454E" w:rsidRDefault="00025732" w:rsidP="00025732">
            <w:pPr>
              <w:rPr>
                <w:rFonts w:ascii="Times New Roman" w:hAnsi="Times New Roman" w:cs="Times New Roman"/>
              </w:rPr>
            </w:pPr>
          </w:p>
          <w:p w14:paraId="3996D500" w14:textId="77777777" w:rsidR="00025732" w:rsidRPr="00DE454E" w:rsidRDefault="00025732" w:rsidP="00025732">
            <w:pPr>
              <w:rPr>
                <w:rFonts w:ascii="Times New Roman" w:hAnsi="Times New Roman" w:cs="Times New Roman"/>
              </w:rPr>
            </w:pPr>
          </w:p>
          <w:p w14:paraId="6A76428E" w14:textId="77777777" w:rsidR="00025732" w:rsidRPr="00DE454E" w:rsidRDefault="00025732" w:rsidP="00025732">
            <w:pPr>
              <w:rPr>
                <w:rFonts w:ascii="Times New Roman" w:hAnsi="Times New Roman" w:cs="Times New Roman"/>
              </w:rPr>
            </w:pPr>
          </w:p>
        </w:tc>
        <w:tc>
          <w:tcPr>
            <w:tcW w:w="881" w:type="dxa"/>
          </w:tcPr>
          <w:p w14:paraId="55E439EB"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w:t>
            </w:r>
          </w:p>
          <w:p w14:paraId="2F8EE1A3" w14:textId="77777777" w:rsidR="00025732" w:rsidRPr="00DE454E" w:rsidRDefault="00025732" w:rsidP="00025732">
            <w:pPr>
              <w:rPr>
                <w:rFonts w:ascii="Times New Roman" w:hAnsi="Times New Roman" w:cs="Times New Roman"/>
              </w:rPr>
            </w:pPr>
          </w:p>
          <w:p w14:paraId="1772E7F5" w14:textId="77777777" w:rsidR="00025732" w:rsidRPr="00DE454E" w:rsidRDefault="00025732" w:rsidP="00025732">
            <w:pPr>
              <w:rPr>
                <w:rFonts w:ascii="Times New Roman" w:hAnsi="Times New Roman" w:cs="Times New Roman"/>
              </w:rPr>
            </w:pPr>
          </w:p>
          <w:p w14:paraId="2E396F42" w14:textId="77777777" w:rsidR="00025732" w:rsidRPr="00DE454E" w:rsidRDefault="00025732" w:rsidP="00025732">
            <w:pPr>
              <w:rPr>
                <w:rFonts w:ascii="Times New Roman" w:hAnsi="Times New Roman" w:cs="Times New Roman"/>
              </w:rPr>
            </w:pPr>
          </w:p>
          <w:p w14:paraId="6C6DF4DD" w14:textId="77777777" w:rsidR="00025732" w:rsidRPr="00DE454E" w:rsidRDefault="00025732" w:rsidP="00025732">
            <w:pPr>
              <w:rPr>
                <w:rFonts w:ascii="Times New Roman" w:hAnsi="Times New Roman" w:cs="Times New Roman"/>
              </w:rPr>
            </w:pPr>
          </w:p>
        </w:tc>
        <w:tc>
          <w:tcPr>
            <w:tcW w:w="1900" w:type="dxa"/>
          </w:tcPr>
          <w:p w14:paraId="5157C3D6"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2F00C4D5" w14:textId="77777777" w:rsidR="00025732" w:rsidRPr="00DE454E" w:rsidRDefault="00025732" w:rsidP="00025732">
            <w:pPr>
              <w:rPr>
                <w:rFonts w:ascii="Times New Roman" w:hAnsi="Times New Roman" w:cs="Times New Roman"/>
              </w:rPr>
            </w:pPr>
          </w:p>
          <w:p w14:paraId="4B8BDBEC" w14:textId="77777777" w:rsidR="00025732" w:rsidRPr="00DE454E" w:rsidRDefault="00025732" w:rsidP="00025732">
            <w:pPr>
              <w:rPr>
                <w:rFonts w:ascii="Times New Roman" w:hAnsi="Times New Roman" w:cs="Times New Roman"/>
              </w:rPr>
            </w:pPr>
          </w:p>
        </w:tc>
      </w:tr>
      <w:tr w:rsidR="00025732" w:rsidRPr="00DE454E" w14:paraId="7CE16E50" w14:textId="77777777" w:rsidTr="0018137E">
        <w:trPr>
          <w:trHeight w:val="1428"/>
        </w:trPr>
        <w:tc>
          <w:tcPr>
            <w:tcW w:w="438" w:type="dxa"/>
          </w:tcPr>
          <w:p w14:paraId="62FCF3BC" w14:textId="77777777" w:rsidR="00025732" w:rsidRPr="00DE454E" w:rsidRDefault="00025732" w:rsidP="00025732">
            <w:pPr>
              <w:rPr>
                <w:rFonts w:ascii="Times New Roman" w:hAnsi="Times New Roman" w:cs="Times New Roman"/>
                <w:lang w:val="ru-RU"/>
              </w:rPr>
            </w:pPr>
            <w:r w:rsidRPr="00DE454E">
              <w:rPr>
                <w:rFonts w:ascii="Times New Roman" w:hAnsi="Times New Roman" w:cs="Times New Roman"/>
                <w:lang w:val="ru-RU"/>
              </w:rPr>
              <w:t>32</w:t>
            </w:r>
          </w:p>
          <w:p w14:paraId="02375C25" w14:textId="77777777" w:rsidR="00025732" w:rsidRPr="00DE454E" w:rsidRDefault="00025732" w:rsidP="00025732">
            <w:pPr>
              <w:rPr>
                <w:rFonts w:ascii="Times New Roman" w:hAnsi="Times New Roman" w:cs="Times New Roman"/>
                <w:lang w:val="ru-RU"/>
              </w:rPr>
            </w:pPr>
          </w:p>
        </w:tc>
        <w:tc>
          <w:tcPr>
            <w:tcW w:w="2599" w:type="dxa"/>
          </w:tcPr>
          <w:p w14:paraId="20D69D6F"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Көздің торлы қабатының макулярлы жыртылуларын хирургиялық емдеу тәсілі</w:t>
            </w:r>
          </w:p>
        </w:tc>
        <w:tc>
          <w:tcPr>
            <w:tcW w:w="1429" w:type="dxa"/>
          </w:tcPr>
          <w:p w14:paraId="6462625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патент</w:t>
            </w:r>
          </w:p>
          <w:p w14:paraId="2D62E112"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өнертабысқа</w:t>
            </w:r>
          </w:p>
          <w:p w14:paraId="45613DFD" w14:textId="77777777" w:rsidR="00025732" w:rsidRPr="00DE454E" w:rsidRDefault="00025732" w:rsidP="00025732">
            <w:pPr>
              <w:rPr>
                <w:rFonts w:ascii="Times New Roman" w:hAnsi="Times New Roman" w:cs="Times New Roman"/>
              </w:rPr>
            </w:pPr>
          </w:p>
          <w:p w14:paraId="3E93F391" w14:textId="77777777" w:rsidR="00025732" w:rsidRPr="00DE454E" w:rsidRDefault="00025732" w:rsidP="00025732">
            <w:pPr>
              <w:rPr>
                <w:rFonts w:ascii="Times New Roman" w:hAnsi="Times New Roman" w:cs="Times New Roman"/>
              </w:rPr>
            </w:pPr>
          </w:p>
        </w:tc>
        <w:tc>
          <w:tcPr>
            <w:tcW w:w="2098" w:type="dxa"/>
          </w:tcPr>
          <w:p w14:paraId="4CF3E7A7"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ҚР патенті №37397</w:t>
            </w:r>
          </w:p>
          <w:p w14:paraId="440AD3A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27/06/2025</w:t>
            </w:r>
          </w:p>
          <w:p w14:paraId="6E675DCD" w14:textId="77777777" w:rsidR="00025732" w:rsidRPr="00DE454E" w:rsidRDefault="00025732" w:rsidP="00025732">
            <w:pPr>
              <w:rPr>
                <w:rFonts w:ascii="Times New Roman" w:hAnsi="Times New Roman" w:cs="Times New Roman"/>
              </w:rPr>
            </w:pPr>
          </w:p>
          <w:p w14:paraId="0E866608" w14:textId="77777777" w:rsidR="00025732" w:rsidRPr="00DE454E" w:rsidRDefault="00025732" w:rsidP="00025732">
            <w:pPr>
              <w:rPr>
                <w:rFonts w:ascii="Times New Roman" w:hAnsi="Times New Roman" w:cs="Times New Roman"/>
              </w:rPr>
            </w:pPr>
          </w:p>
        </w:tc>
        <w:tc>
          <w:tcPr>
            <w:tcW w:w="881" w:type="dxa"/>
          </w:tcPr>
          <w:p w14:paraId="5504EB64"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2</w:t>
            </w:r>
          </w:p>
          <w:p w14:paraId="38C734CB" w14:textId="77777777" w:rsidR="00025732" w:rsidRPr="00DE454E" w:rsidRDefault="00025732" w:rsidP="00025732">
            <w:pPr>
              <w:rPr>
                <w:rFonts w:ascii="Times New Roman" w:hAnsi="Times New Roman" w:cs="Times New Roman"/>
              </w:rPr>
            </w:pPr>
          </w:p>
          <w:p w14:paraId="4D4124F0" w14:textId="77777777" w:rsidR="00025732" w:rsidRPr="00DE454E" w:rsidRDefault="00025732" w:rsidP="00025732">
            <w:pPr>
              <w:rPr>
                <w:rFonts w:ascii="Times New Roman" w:hAnsi="Times New Roman" w:cs="Times New Roman"/>
              </w:rPr>
            </w:pPr>
          </w:p>
          <w:p w14:paraId="5732F92E" w14:textId="77777777" w:rsidR="00025732" w:rsidRPr="00DE454E" w:rsidRDefault="00025732" w:rsidP="00025732">
            <w:pPr>
              <w:rPr>
                <w:rFonts w:ascii="Times New Roman" w:hAnsi="Times New Roman" w:cs="Times New Roman"/>
              </w:rPr>
            </w:pPr>
          </w:p>
        </w:tc>
        <w:tc>
          <w:tcPr>
            <w:tcW w:w="1900" w:type="dxa"/>
          </w:tcPr>
          <w:p w14:paraId="598E4C6D" w14:textId="77777777" w:rsidR="00025732" w:rsidRPr="00DE454E" w:rsidRDefault="00025732" w:rsidP="00025732">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4316CEF5" w14:textId="77777777" w:rsidR="00025732" w:rsidRPr="00DE454E" w:rsidRDefault="00025732" w:rsidP="00025732">
            <w:pPr>
              <w:rPr>
                <w:rFonts w:ascii="Times New Roman" w:hAnsi="Times New Roman" w:cs="Times New Roman"/>
              </w:rPr>
            </w:pPr>
          </w:p>
          <w:p w14:paraId="5D0E7348" w14:textId="77777777" w:rsidR="00025732" w:rsidRPr="00DE454E" w:rsidRDefault="00025732" w:rsidP="00025732">
            <w:pPr>
              <w:rPr>
                <w:rFonts w:ascii="Times New Roman" w:hAnsi="Times New Roman" w:cs="Times New Roman"/>
              </w:rPr>
            </w:pPr>
          </w:p>
          <w:p w14:paraId="0E6968AD" w14:textId="77777777" w:rsidR="00025732" w:rsidRPr="00DE454E" w:rsidRDefault="00025732" w:rsidP="00025732">
            <w:pPr>
              <w:rPr>
                <w:rFonts w:ascii="Times New Roman" w:hAnsi="Times New Roman" w:cs="Times New Roman"/>
              </w:rPr>
            </w:pPr>
          </w:p>
        </w:tc>
      </w:tr>
      <w:tr w:rsidR="0018137E" w:rsidRPr="00DE454E" w14:paraId="7EC9B21E" w14:textId="77777777" w:rsidTr="0018137E">
        <w:trPr>
          <w:trHeight w:val="1088"/>
        </w:trPr>
        <w:tc>
          <w:tcPr>
            <w:tcW w:w="438" w:type="dxa"/>
          </w:tcPr>
          <w:p w14:paraId="7F67B8AA" w14:textId="525B397D" w:rsidR="0018137E" w:rsidRPr="00DE454E" w:rsidRDefault="0018137E" w:rsidP="0018137E">
            <w:pPr>
              <w:rPr>
                <w:rFonts w:ascii="Times New Roman" w:hAnsi="Times New Roman" w:cs="Times New Roman"/>
                <w:lang w:val="ru-RU"/>
              </w:rPr>
            </w:pPr>
            <w:r>
              <w:rPr>
                <w:rFonts w:ascii="Times New Roman" w:hAnsi="Times New Roman" w:cs="Times New Roman"/>
                <w:lang w:val="ru-RU"/>
              </w:rPr>
              <w:t>33</w:t>
            </w:r>
          </w:p>
        </w:tc>
        <w:tc>
          <w:tcPr>
            <w:tcW w:w="2599" w:type="dxa"/>
          </w:tcPr>
          <w:p w14:paraId="4924545C" w14:textId="5DF94B9B" w:rsidR="0018137E" w:rsidRPr="00DE454E" w:rsidRDefault="0018137E" w:rsidP="0018137E">
            <w:pPr>
              <w:rPr>
                <w:rFonts w:ascii="Times New Roman" w:hAnsi="Times New Roman" w:cs="Times New Roman"/>
                <w:lang w:val="ru-RU"/>
              </w:rPr>
            </w:pPr>
            <w:r>
              <w:rPr>
                <w:rFonts w:ascii="Times New Roman" w:hAnsi="Times New Roman" w:cs="Times New Roman"/>
                <w:lang w:val="ru-RU"/>
              </w:rPr>
              <w:t>Балаларға көз бұршақ сублюксациясын хирургиялық емдеу тәсілі</w:t>
            </w:r>
          </w:p>
        </w:tc>
        <w:tc>
          <w:tcPr>
            <w:tcW w:w="1429" w:type="dxa"/>
          </w:tcPr>
          <w:p w14:paraId="26F904CC" w14:textId="77777777" w:rsidR="0018137E" w:rsidRPr="00DE454E" w:rsidRDefault="0018137E" w:rsidP="0018137E">
            <w:pPr>
              <w:rPr>
                <w:rFonts w:ascii="Times New Roman" w:hAnsi="Times New Roman" w:cs="Times New Roman"/>
              </w:rPr>
            </w:pPr>
            <w:r w:rsidRPr="00DE454E">
              <w:rPr>
                <w:rFonts w:ascii="Times New Roman" w:hAnsi="Times New Roman" w:cs="Times New Roman"/>
              </w:rPr>
              <w:t>патент</w:t>
            </w:r>
          </w:p>
          <w:p w14:paraId="3A39C4E6" w14:textId="77777777" w:rsidR="0018137E" w:rsidRPr="00DE454E" w:rsidRDefault="0018137E" w:rsidP="0018137E">
            <w:pPr>
              <w:rPr>
                <w:rFonts w:ascii="Times New Roman" w:hAnsi="Times New Roman" w:cs="Times New Roman"/>
              </w:rPr>
            </w:pPr>
            <w:r w:rsidRPr="00DE454E">
              <w:rPr>
                <w:rFonts w:ascii="Times New Roman" w:hAnsi="Times New Roman" w:cs="Times New Roman"/>
              </w:rPr>
              <w:t>өнертабысқа</w:t>
            </w:r>
          </w:p>
          <w:p w14:paraId="11C517FB" w14:textId="77777777" w:rsidR="0018137E" w:rsidRPr="00DE454E" w:rsidRDefault="0018137E" w:rsidP="0018137E">
            <w:pPr>
              <w:rPr>
                <w:rFonts w:ascii="Times New Roman" w:hAnsi="Times New Roman" w:cs="Times New Roman"/>
              </w:rPr>
            </w:pPr>
          </w:p>
        </w:tc>
        <w:tc>
          <w:tcPr>
            <w:tcW w:w="2098" w:type="dxa"/>
          </w:tcPr>
          <w:p w14:paraId="134F3310" w14:textId="07999C7E" w:rsidR="0018137E" w:rsidRPr="00DE454E" w:rsidRDefault="0018137E" w:rsidP="0018137E">
            <w:pPr>
              <w:rPr>
                <w:rFonts w:ascii="Times New Roman" w:hAnsi="Times New Roman" w:cs="Times New Roman"/>
              </w:rPr>
            </w:pPr>
            <w:r w:rsidRPr="00DE454E">
              <w:rPr>
                <w:rFonts w:ascii="Times New Roman" w:hAnsi="Times New Roman" w:cs="Times New Roman"/>
              </w:rPr>
              <w:t>ҚР патенті №</w:t>
            </w:r>
            <w:r>
              <w:rPr>
                <w:rFonts w:ascii="Times New Roman" w:hAnsi="Times New Roman" w:cs="Times New Roman"/>
              </w:rPr>
              <w:t>37661</w:t>
            </w:r>
          </w:p>
          <w:p w14:paraId="60669785" w14:textId="46B75181" w:rsidR="0018137E" w:rsidRPr="00DE454E" w:rsidRDefault="0018137E" w:rsidP="0018137E">
            <w:pPr>
              <w:rPr>
                <w:rFonts w:ascii="Times New Roman" w:hAnsi="Times New Roman" w:cs="Times New Roman"/>
              </w:rPr>
            </w:pPr>
            <w:r>
              <w:rPr>
                <w:rFonts w:ascii="Times New Roman" w:hAnsi="Times New Roman" w:cs="Times New Roman"/>
              </w:rPr>
              <w:t>05</w:t>
            </w:r>
            <w:r w:rsidRPr="00DE454E">
              <w:rPr>
                <w:rFonts w:ascii="Times New Roman" w:hAnsi="Times New Roman" w:cs="Times New Roman"/>
              </w:rPr>
              <w:t>/</w:t>
            </w:r>
            <w:r>
              <w:rPr>
                <w:rFonts w:ascii="Times New Roman" w:hAnsi="Times New Roman" w:cs="Times New Roman"/>
              </w:rPr>
              <w:t>12</w:t>
            </w:r>
            <w:r w:rsidRPr="00DE454E">
              <w:rPr>
                <w:rFonts w:ascii="Times New Roman" w:hAnsi="Times New Roman" w:cs="Times New Roman"/>
              </w:rPr>
              <w:t>/2025</w:t>
            </w:r>
          </w:p>
          <w:p w14:paraId="5ACFB7AF" w14:textId="77777777" w:rsidR="0018137E" w:rsidRPr="00DE454E" w:rsidRDefault="0018137E" w:rsidP="0018137E">
            <w:pPr>
              <w:rPr>
                <w:rFonts w:ascii="Times New Roman" w:hAnsi="Times New Roman" w:cs="Times New Roman"/>
              </w:rPr>
            </w:pPr>
          </w:p>
          <w:p w14:paraId="5135A165" w14:textId="77777777" w:rsidR="0018137E" w:rsidRPr="00DE454E" w:rsidRDefault="0018137E" w:rsidP="0018137E">
            <w:pPr>
              <w:rPr>
                <w:rFonts w:ascii="Times New Roman" w:hAnsi="Times New Roman" w:cs="Times New Roman"/>
              </w:rPr>
            </w:pPr>
          </w:p>
        </w:tc>
        <w:tc>
          <w:tcPr>
            <w:tcW w:w="881" w:type="dxa"/>
          </w:tcPr>
          <w:p w14:paraId="117D75CA" w14:textId="50185DAD" w:rsidR="0018137E" w:rsidRPr="00DE454E" w:rsidRDefault="0018137E" w:rsidP="0018137E">
            <w:pPr>
              <w:rPr>
                <w:rFonts w:ascii="Times New Roman" w:hAnsi="Times New Roman" w:cs="Times New Roman"/>
                <w:lang w:val="ru-RU"/>
              </w:rPr>
            </w:pPr>
            <w:r>
              <w:rPr>
                <w:rFonts w:ascii="Times New Roman" w:hAnsi="Times New Roman" w:cs="Times New Roman"/>
                <w:lang w:val="ru-RU"/>
              </w:rPr>
              <w:t>2</w:t>
            </w:r>
          </w:p>
        </w:tc>
        <w:tc>
          <w:tcPr>
            <w:tcW w:w="1900" w:type="dxa"/>
          </w:tcPr>
          <w:p w14:paraId="20A1BD4A" w14:textId="77777777" w:rsidR="0018137E" w:rsidRPr="00DE454E" w:rsidRDefault="0018137E" w:rsidP="0018137E">
            <w:pPr>
              <w:rPr>
                <w:rFonts w:ascii="Times New Roman" w:hAnsi="Times New Roman" w:cs="Times New Roman"/>
              </w:rPr>
            </w:pPr>
            <w:r w:rsidRPr="00DE454E">
              <w:rPr>
                <w:rFonts w:ascii="Times New Roman" w:hAnsi="Times New Roman" w:cs="Times New Roman"/>
              </w:rPr>
              <w:t>Оразбеков Л.Н.,</w:t>
            </w:r>
            <w:r w:rsidRPr="00DE454E">
              <w:rPr>
                <w:rFonts w:ascii="Times New Roman" w:hAnsi="Times New Roman" w:cs="Times New Roman"/>
                <w:lang w:val="ru-RU"/>
              </w:rPr>
              <w:t xml:space="preserve"> </w:t>
            </w:r>
            <w:r w:rsidRPr="00DE454E">
              <w:rPr>
                <w:rFonts w:ascii="Times New Roman" w:hAnsi="Times New Roman" w:cs="Times New Roman"/>
              </w:rPr>
              <w:t>Султанбаева Ж.Т.</w:t>
            </w:r>
          </w:p>
          <w:p w14:paraId="77E7809E" w14:textId="77777777" w:rsidR="0018137E" w:rsidRPr="00DE454E" w:rsidRDefault="0018137E" w:rsidP="0018137E">
            <w:pPr>
              <w:rPr>
                <w:rFonts w:ascii="Times New Roman" w:hAnsi="Times New Roman" w:cs="Times New Roman"/>
              </w:rPr>
            </w:pPr>
          </w:p>
          <w:p w14:paraId="073E2B35" w14:textId="77777777" w:rsidR="0018137E" w:rsidRPr="00DE454E" w:rsidRDefault="0018137E" w:rsidP="0018137E">
            <w:pPr>
              <w:rPr>
                <w:rFonts w:ascii="Times New Roman" w:hAnsi="Times New Roman" w:cs="Times New Roman"/>
              </w:rPr>
            </w:pPr>
          </w:p>
          <w:p w14:paraId="151C6E8C" w14:textId="77777777" w:rsidR="0018137E" w:rsidRPr="00DE454E" w:rsidRDefault="0018137E" w:rsidP="0018137E">
            <w:pPr>
              <w:rPr>
                <w:rFonts w:ascii="Times New Roman" w:hAnsi="Times New Roman" w:cs="Times New Roman"/>
                <w:lang w:val="ru-RU"/>
              </w:rPr>
            </w:pPr>
          </w:p>
        </w:tc>
      </w:tr>
      <w:tr w:rsidR="0018137E" w:rsidRPr="00DE454E" w14:paraId="0D3B26E5" w14:textId="77777777" w:rsidTr="0018137E">
        <w:trPr>
          <w:trHeight w:val="1088"/>
        </w:trPr>
        <w:tc>
          <w:tcPr>
            <w:tcW w:w="438" w:type="dxa"/>
          </w:tcPr>
          <w:p w14:paraId="37C2D472" w14:textId="4FE3BFCD" w:rsidR="0018137E" w:rsidRPr="00DE454E" w:rsidRDefault="0018137E" w:rsidP="0018137E">
            <w:pPr>
              <w:rPr>
                <w:rFonts w:ascii="Times New Roman" w:hAnsi="Times New Roman" w:cs="Times New Roman"/>
                <w:lang w:val="en-US"/>
              </w:rPr>
            </w:pPr>
            <w:r w:rsidRPr="00DE454E">
              <w:rPr>
                <w:rFonts w:ascii="Times New Roman" w:hAnsi="Times New Roman" w:cs="Times New Roman"/>
                <w:lang w:val="ru-RU"/>
              </w:rPr>
              <w:t>3</w:t>
            </w:r>
            <w:r>
              <w:rPr>
                <w:rFonts w:ascii="Times New Roman" w:hAnsi="Times New Roman" w:cs="Times New Roman"/>
                <w:lang w:val="ru-RU"/>
              </w:rPr>
              <w:t>4</w:t>
            </w:r>
          </w:p>
        </w:tc>
        <w:tc>
          <w:tcPr>
            <w:tcW w:w="2599" w:type="dxa"/>
          </w:tcPr>
          <w:p w14:paraId="485CED42" w14:textId="77777777" w:rsidR="0018137E" w:rsidRPr="00DE454E" w:rsidRDefault="0018137E" w:rsidP="0018137E">
            <w:pPr>
              <w:rPr>
                <w:rFonts w:ascii="Times New Roman" w:hAnsi="Times New Roman" w:cs="Times New Roman"/>
              </w:rPr>
            </w:pPr>
            <w:r w:rsidRPr="00DE454E">
              <w:rPr>
                <w:rFonts w:ascii="Times New Roman" w:hAnsi="Times New Roman" w:cs="Times New Roman"/>
                <w:lang w:val="ru-RU"/>
              </w:rPr>
              <w:t>Диагностика и лечение врожденных катаракт</w:t>
            </w:r>
          </w:p>
        </w:tc>
        <w:tc>
          <w:tcPr>
            <w:tcW w:w="1429" w:type="dxa"/>
          </w:tcPr>
          <w:p w14:paraId="3006E0A2" w14:textId="77777777" w:rsidR="0018137E" w:rsidRPr="00DE454E" w:rsidRDefault="0018137E" w:rsidP="0018137E">
            <w:pPr>
              <w:rPr>
                <w:rFonts w:ascii="Times New Roman" w:hAnsi="Times New Roman" w:cs="Times New Roman"/>
              </w:rPr>
            </w:pPr>
            <w:r w:rsidRPr="00DE454E">
              <w:rPr>
                <w:rFonts w:ascii="Times New Roman" w:hAnsi="Times New Roman" w:cs="Times New Roman"/>
              </w:rPr>
              <w:t>монография</w:t>
            </w:r>
          </w:p>
        </w:tc>
        <w:tc>
          <w:tcPr>
            <w:tcW w:w="2098" w:type="dxa"/>
          </w:tcPr>
          <w:p w14:paraId="12E470A9" w14:textId="77777777" w:rsidR="0018137E" w:rsidRPr="00DE454E" w:rsidRDefault="0018137E" w:rsidP="0018137E">
            <w:pPr>
              <w:rPr>
                <w:rFonts w:ascii="Times New Roman" w:hAnsi="Times New Roman" w:cs="Times New Roman"/>
              </w:rPr>
            </w:pPr>
            <w:r w:rsidRPr="00DE454E">
              <w:rPr>
                <w:rFonts w:ascii="Times New Roman" w:hAnsi="Times New Roman" w:cs="Times New Roman"/>
              </w:rPr>
              <w:t xml:space="preserve">Алматы: «Service Press», 2024.- 144 с. </w:t>
            </w:r>
            <w:r w:rsidRPr="00DE454E">
              <w:rPr>
                <w:rFonts w:ascii="Times New Roman" w:hAnsi="Times New Roman" w:cs="Times New Roman"/>
                <w:lang w:val="ru-RU"/>
              </w:rPr>
              <w:t>С</w:t>
            </w:r>
            <w:r w:rsidRPr="00DE454E">
              <w:rPr>
                <w:rFonts w:ascii="Times New Roman" w:hAnsi="Times New Roman" w:cs="Times New Roman"/>
                <w:lang w:val="en-US"/>
              </w:rPr>
              <w:t xml:space="preserve"> </w:t>
            </w:r>
            <w:r w:rsidRPr="00DE454E">
              <w:rPr>
                <w:rFonts w:ascii="Times New Roman" w:hAnsi="Times New Roman" w:cs="Times New Roman"/>
                <w:lang w:val="ru-RU"/>
              </w:rPr>
              <w:t>илл</w:t>
            </w:r>
            <w:r w:rsidRPr="00DE454E">
              <w:rPr>
                <w:rFonts w:ascii="Times New Roman" w:hAnsi="Times New Roman" w:cs="Times New Roman"/>
                <w:lang w:val="en-US"/>
              </w:rPr>
              <w:t>.</w:t>
            </w:r>
          </w:p>
        </w:tc>
        <w:tc>
          <w:tcPr>
            <w:tcW w:w="881" w:type="dxa"/>
          </w:tcPr>
          <w:p w14:paraId="60C2B3A6" w14:textId="77777777" w:rsidR="0018137E" w:rsidRPr="00DE454E" w:rsidRDefault="0018137E" w:rsidP="0018137E">
            <w:pPr>
              <w:rPr>
                <w:rFonts w:ascii="Times New Roman" w:hAnsi="Times New Roman" w:cs="Times New Roman"/>
              </w:rPr>
            </w:pPr>
            <w:r w:rsidRPr="00DE454E">
              <w:rPr>
                <w:rFonts w:ascii="Times New Roman" w:hAnsi="Times New Roman" w:cs="Times New Roman"/>
                <w:lang w:val="ru-RU"/>
              </w:rPr>
              <w:t>143</w:t>
            </w:r>
          </w:p>
        </w:tc>
        <w:tc>
          <w:tcPr>
            <w:tcW w:w="1900" w:type="dxa"/>
          </w:tcPr>
          <w:p w14:paraId="2872C03F" w14:textId="77777777" w:rsidR="0018137E" w:rsidRPr="00DE454E" w:rsidRDefault="0018137E" w:rsidP="0018137E">
            <w:pPr>
              <w:rPr>
                <w:rFonts w:ascii="Times New Roman" w:hAnsi="Times New Roman" w:cs="Times New Roman"/>
                <w:lang w:val="ru-RU"/>
              </w:rPr>
            </w:pPr>
            <w:r w:rsidRPr="00DE454E">
              <w:rPr>
                <w:rFonts w:ascii="Times New Roman" w:hAnsi="Times New Roman" w:cs="Times New Roman"/>
                <w:lang w:val="ru-RU"/>
              </w:rPr>
              <w:t>Алдашева Н.А.,</w:t>
            </w:r>
          </w:p>
          <w:p w14:paraId="5545FBAA" w14:textId="77777777" w:rsidR="0018137E" w:rsidRPr="00DE454E" w:rsidRDefault="0018137E" w:rsidP="0018137E">
            <w:pPr>
              <w:rPr>
                <w:rFonts w:ascii="Times New Roman" w:hAnsi="Times New Roman" w:cs="Times New Roman"/>
                <w:lang w:val="ru-RU"/>
              </w:rPr>
            </w:pPr>
            <w:r w:rsidRPr="00DE454E">
              <w:rPr>
                <w:rFonts w:ascii="Times New Roman" w:hAnsi="Times New Roman" w:cs="Times New Roman"/>
                <w:lang w:val="ru-RU"/>
              </w:rPr>
              <w:t>Оразбеков Л.Н.,</w:t>
            </w:r>
          </w:p>
          <w:p w14:paraId="78D48D3C" w14:textId="77777777" w:rsidR="0018137E" w:rsidRPr="00DE454E" w:rsidRDefault="0018137E" w:rsidP="0018137E">
            <w:pPr>
              <w:rPr>
                <w:rFonts w:ascii="Times New Roman" w:hAnsi="Times New Roman" w:cs="Times New Roman"/>
              </w:rPr>
            </w:pPr>
            <w:r w:rsidRPr="00DE454E">
              <w:rPr>
                <w:rFonts w:ascii="Times New Roman" w:hAnsi="Times New Roman" w:cs="Times New Roman"/>
                <w:lang w:val="ru-RU"/>
              </w:rPr>
              <w:t>Кабылбекова А.К.</w:t>
            </w:r>
          </w:p>
        </w:tc>
      </w:tr>
    </w:tbl>
    <w:p w14:paraId="314FC87A" w14:textId="77777777" w:rsidR="00BC6B88" w:rsidRPr="00DE454E" w:rsidRDefault="00BC6B88" w:rsidP="00BC6B88">
      <w:pPr>
        <w:rPr>
          <w:rFonts w:ascii="Times New Roman" w:hAnsi="Times New Roman" w:cs="Times New Roman"/>
        </w:rPr>
      </w:pPr>
    </w:p>
    <w:p w14:paraId="6680E2EF" w14:textId="77777777" w:rsidR="0018137E" w:rsidRPr="00307DFE" w:rsidRDefault="0018137E" w:rsidP="0018137E">
      <w:pPr>
        <w:rPr>
          <w:rFonts w:ascii="Times New Roman" w:hAnsi="Times New Roman" w:cs="Times New Roman"/>
        </w:rPr>
      </w:pPr>
      <w:r w:rsidRPr="00307DFE">
        <w:rPr>
          <w:rFonts w:ascii="Times New Roman" w:hAnsi="Times New Roman" w:cs="Times New Roman"/>
        </w:rPr>
        <w:t>Өтініш беруші, м.</w:t>
      </w:r>
      <w:r>
        <w:rPr>
          <w:rFonts w:ascii="Times New Roman" w:hAnsi="Times New Roman" w:cs="Times New Roman"/>
        </w:rPr>
        <w:t>ғ</w:t>
      </w:r>
      <w:r w:rsidRPr="00307DFE">
        <w:rPr>
          <w:rFonts w:ascii="Times New Roman" w:hAnsi="Times New Roman" w:cs="Times New Roman"/>
        </w:rPr>
        <w:t>.</w:t>
      </w:r>
      <w:r>
        <w:rPr>
          <w:rFonts w:ascii="Times New Roman" w:hAnsi="Times New Roman" w:cs="Times New Roman"/>
        </w:rPr>
        <w:t>к</w:t>
      </w:r>
      <w:r w:rsidRPr="00307DFE">
        <w:rPr>
          <w:rFonts w:ascii="Times New Roman" w:hAnsi="Times New Roman" w:cs="Times New Roman"/>
        </w:rPr>
        <w:t xml:space="preserve">. </w:t>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r>
      <w:r w:rsidRPr="00307DFE">
        <w:rPr>
          <w:rFonts w:ascii="Times New Roman" w:hAnsi="Times New Roman" w:cs="Times New Roman"/>
        </w:rPr>
        <w:tab/>
        <w:t>Оразбеков Л.Н.</w:t>
      </w:r>
    </w:p>
    <w:p w14:paraId="7668F06D" w14:textId="77777777" w:rsidR="0018137E" w:rsidRDefault="0018137E" w:rsidP="0018137E">
      <w:pPr>
        <w:rPr>
          <w:rFonts w:ascii="Times New Roman" w:hAnsi="Times New Roman" w:cs="Times New Roman"/>
        </w:rPr>
      </w:pPr>
      <w:r w:rsidRPr="00307DFE">
        <w:rPr>
          <w:rFonts w:ascii="Times New Roman" w:hAnsi="Times New Roman" w:cs="Times New Roman"/>
        </w:rPr>
        <w:t>ЖШС «</w:t>
      </w:r>
      <w:r>
        <w:rPr>
          <w:rFonts w:ascii="Times New Roman" w:hAnsi="Times New Roman" w:cs="Times New Roman"/>
        </w:rPr>
        <w:t>Қазақ көз аурулары ғылыми-зерттеу</w:t>
      </w:r>
    </w:p>
    <w:p w14:paraId="47DE060A" w14:textId="602417B5" w:rsidR="00AF6B1C" w:rsidRPr="0018137E" w:rsidRDefault="0018137E" w:rsidP="0018137E">
      <w:pPr>
        <w:rPr>
          <w:rFonts w:ascii="Times New Roman" w:hAnsi="Times New Roman" w:cs="Times New Roman"/>
          <w:lang w:val="ru-RU"/>
        </w:rPr>
      </w:pPr>
      <w:r>
        <w:rPr>
          <w:rFonts w:ascii="Times New Roman" w:hAnsi="Times New Roman" w:cs="Times New Roman"/>
        </w:rPr>
        <w:t>институтының</w:t>
      </w:r>
      <w:r>
        <w:rPr>
          <w:rFonts w:ascii="Times New Roman" w:hAnsi="Times New Roman" w:cs="Times New Roman"/>
          <w:lang w:val="ru-RU"/>
        </w:rPr>
        <w:t>» медициналық директоры, м.ғ.д.</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Алдашева Н.А.</w:t>
      </w:r>
    </w:p>
    <w:sectPr w:rsidR="00AF6B1C" w:rsidRPr="0018137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316F" w14:textId="77777777" w:rsidR="00EE7177" w:rsidRDefault="00EE7177" w:rsidP="00307DFE">
      <w:pPr>
        <w:spacing w:after="0" w:line="240" w:lineRule="auto"/>
      </w:pPr>
      <w:r>
        <w:separator/>
      </w:r>
    </w:p>
  </w:endnote>
  <w:endnote w:type="continuationSeparator" w:id="0">
    <w:p w14:paraId="1AF943BF" w14:textId="77777777" w:rsidR="00EE7177" w:rsidRDefault="00EE7177" w:rsidP="0030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7663" w14:textId="77777777" w:rsidR="00EE7177" w:rsidRDefault="00EE7177" w:rsidP="00307DFE">
      <w:pPr>
        <w:spacing w:after="0" w:line="240" w:lineRule="auto"/>
      </w:pPr>
      <w:r>
        <w:separator/>
      </w:r>
    </w:p>
  </w:footnote>
  <w:footnote w:type="continuationSeparator" w:id="0">
    <w:p w14:paraId="792711DB" w14:textId="77777777" w:rsidR="00EE7177" w:rsidRDefault="00EE7177" w:rsidP="0030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Ind w:w="-572" w:type="dxa"/>
      <w:tblLook w:val="04A0" w:firstRow="1" w:lastRow="0" w:firstColumn="1" w:lastColumn="0" w:noHBand="0" w:noVBand="1"/>
    </w:tblPr>
    <w:tblGrid>
      <w:gridCol w:w="3828"/>
      <w:gridCol w:w="1559"/>
      <w:gridCol w:w="4394"/>
    </w:tblGrid>
    <w:tr w:rsidR="00307DFE" w:rsidRPr="00307DFE" w14:paraId="5FA9ABA4" w14:textId="77777777" w:rsidTr="00307DFE">
      <w:tc>
        <w:tcPr>
          <w:tcW w:w="3828" w:type="dxa"/>
          <w:vAlign w:val="center"/>
        </w:tcPr>
        <w:p w14:paraId="57D9FCD9" w14:textId="01ADF589" w:rsidR="00307DFE" w:rsidRPr="00307DFE" w:rsidRDefault="00307DFE" w:rsidP="00307DFE">
          <w:pPr>
            <w:pStyle w:val="a9"/>
            <w:jc w:val="center"/>
            <w:rPr>
              <w:b/>
              <w:sz w:val="18"/>
              <w:szCs w:val="18"/>
            </w:rPr>
          </w:pPr>
          <w:bookmarkStart w:id="0" w:name="_Hlk217484803"/>
          <w:r w:rsidRPr="00307DFE">
            <w:rPr>
              <w:b/>
              <w:caps/>
              <w:color w:val="000000"/>
              <w:sz w:val="18"/>
              <w:szCs w:val="18"/>
            </w:rPr>
            <w:t>ҚАЗАҚ  «Құрмет Белгісі» орденді көз аурулары ғылыми-зерттеу институты»</w:t>
          </w:r>
          <w:r>
            <w:rPr>
              <w:b/>
              <w:caps/>
              <w:color w:val="000000"/>
              <w:sz w:val="18"/>
              <w:szCs w:val="18"/>
            </w:rPr>
            <w:t xml:space="preserve"> </w:t>
          </w:r>
          <w:r w:rsidRPr="00307DFE">
            <w:rPr>
              <w:b/>
              <w:caps/>
              <w:sz w:val="18"/>
              <w:szCs w:val="18"/>
            </w:rPr>
            <w:t>ЖШС</w:t>
          </w:r>
        </w:p>
      </w:tc>
      <w:tc>
        <w:tcPr>
          <w:tcW w:w="1559" w:type="dxa"/>
          <w:vAlign w:val="center"/>
        </w:tcPr>
        <w:p w14:paraId="60C5F1B6" w14:textId="77777777" w:rsidR="00307DFE" w:rsidRPr="00307DFE" w:rsidRDefault="00307DFE" w:rsidP="00307DFE">
          <w:pPr>
            <w:pStyle w:val="a4"/>
            <w:jc w:val="center"/>
            <w:rPr>
              <w:rFonts w:ascii="Times New Roman" w:hAnsi="Times New Roman" w:cs="Times New Roman"/>
              <w:b/>
              <w:sz w:val="18"/>
              <w:szCs w:val="18"/>
            </w:rPr>
          </w:pPr>
          <w:r w:rsidRPr="00307DFE">
            <w:rPr>
              <w:rFonts w:ascii="Times New Roman" w:hAnsi="Times New Roman" w:cs="Times New Roman"/>
              <w:b/>
              <w:noProof/>
              <w:sz w:val="18"/>
              <w:szCs w:val="18"/>
            </w:rPr>
            <w:drawing>
              <wp:inline distT="0" distB="0" distL="0" distR="0" wp14:anchorId="0F611773" wp14:editId="6E552C7C">
                <wp:extent cx="609600" cy="447675"/>
                <wp:effectExtent l="0" t="0" r="0" b="952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1">
                          <a:extLst>
                            <a:ext uri="{28A0092B-C50C-407E-A947-70E740481C1C}">
                              <a14:useLocalDpi xmlns:a14="http://schemas.microsoft.com/office/drawing/2010/main" val="0"/>
                            </a:ext>
                          </a:extLst>
                        </a:blip>
                        <a:srcRect l="-406" t="-1008" r="80321"/>
                        <a:stretch/>
                      </pic:blipFill>
                      <pic:spPr bwMode="auto">
                        <a:xfrm>
                          <a:off x="0" y="0"/>
                          <a:ext cx="609600" cy="447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vAlign w:val="center"/>
        </w:tcPr>
        <w:p w14:paraId="24D6CE00" w14:textId="77777777" w:rsidR="00307DFE" w:rsidRPr="00307DFE" w:rsidRDefault="00307DFE" w:rsidP="00307DFE">
          <w:pPr>
            <w:pStyle w:val="a9"/>
            <w:jc w:val="center"/>
            <w:rPr>
              <w:b/>
              <w:caps/>
              <w:sz w:val="18"/>
              <w:szCs w:val="18"/>
            </w:rPr>
          </w:pPr>
          <w:r w:rsidRPr="00307DFE">
            <w:rPr>
              <w:b/>
              <w:sz w:val="18"/>
              <w:szCs w:val="18"/>
            </w:rPr>
            <w:t xml:space="preserve">ТОО </w:t>
          </w:r>
          <w:r w:rsidRPr="00307DFE">
            <w:rPr>
              <w:b/>
              <w:caps/>
              <w:sz w:val="18"/>
              <w:szCs w:val="18"/>
            </w:rPr>
            <w:t>«КАЗАХСКИЙ ордена «Знак Почёта» научно-исследовательский институт глазных болезней»</w:t>
          </w:r>
        </w:p>
      </w:tc>
    </w:tr>
    <w:tr w:rsidR="00307DFE" w:rsidRPr="00307DFE" w14:paraId="7DE32DCD" w14:textId="77777777" w:rsidTr="00307DFE">
      <w:tc>
        <w:tcPr>
          <w:tcW w:w="9781" w:type="dxa"/>
          <w:gridSpan w:val="3"/>
          <w:vAlign w:val="center"/>
        </w:tcPr>
        <w:p w14:paraId="0B2AA406" w14:textId="6E9264DE" w:rsidR="00307DFE" w:rsidRPr="00307DFE" w:rsidRDefault="00307DFE" w:rsidP="00307DFE">
          <w:pPr>
            <w:pStyle w:val="a4"/>
            <w:jc w:val="center"/>
            <w:rPr>
              <w:rFonts w:ascii="Times New Roman" w:hAnsi="Times New Roman" w:cs="Times New Roman"/>
              <w:b/>
              <w:sz w:val="18"/>
              <w:szCs w:val="18"/>
            </w:rPr>
          </w:pPr>
          <w:r w:rsidRPr="00307DFE">
            <w:rPr>
              <w:rFonts w:ascii="Times New Roman" w:hAnsi="Times New Roman" w:cs="Times New Roman"/>
              <w:b/>
              <w:sz w:val="18"/>
              <w:szCs w:val="18"/>
            </w:rPr>
            <w:t>ЗЕРТТЕУ ЖҰМЫСЫН БАСҚАРУ БӨЛІМІ</w:t>
          </w:r>
        </w:p>
      </w:tc>
    </w:tr>
    <w:bookmarkEnd w:id="0"/>
  </w:tbl>
  <w:p w14:paraId="5FF21791" w14:textId="77777777" w:rsidR="00307DFE" w:rsidRDefault="00307D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69"/>
    <w:rsid w:val="00025732"/>
    <w:rsid w:val="00070B9D"/>
    <w:rsid w:val="0018137E"/>
    <w:rsid w:val="00185E1F"/>
    <w:rsid w:val="00186148"/>
    <w:rsid w:val="001A1DD3"/>
    <w:rsid w:val="002653D9"/>
    <w:rsid w:val="002A3075"/>
    <w:rsid w:val="00307DFE"/>
    <w:rsid w:val="003251E3"/>
    <w:rsid w:val="00366075"/>
    <w:rsid w:val="003C27D1"/>
    <w:rsid w:val="00695637"/>
    <w:rsid w:val="00726135"/>
    <w:rsid w:val="007736B7"/>
    <w:rsid w:val="008406AC"/>
    <w:rsid w:val="00847945"/>
    <w:rsid w:val="008A69C4"/>
    <w:rsid w:val="00905314"/>
    <w:rsid w:val="00A126A0"/>
    <w:rsid w:val="00AA70AE"/>
    <w:rsid w:val="00AF6B1C"/>
    <w:rsid w:val="00B134AE"/>
    <w:rsid w:val="00B211FB"/>
    <w:rsid w:val="00B8278A"/>
    <w:rsid w:val="00BC6B88"/>
    <w:rsid w:val="00D02A61"/>
    <w:rsid w:val="00DE454E"/>
    <w:rsid w:val="00E11E15"/>
    <w:rsid w:val="00E34469"/>
    <w:rsid w:val="00EE7177"/>
    <w:rsid w:val="00F21E90"/>
    <w:rsid w:val="00F41567"/>
    <w:rsid w:val="00FD623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5CE4"/>
  <w15:chartTrackingRefBased/>
  <w15:docId w15:val="{F7E17C6E-CDCC-4731-82BC-CE787CF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BC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7D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7DFE"/>
  </w:style>
  <w:style w:type="paragraph" w:styleId="a6">
    <w:name w:val="footer"/>
    <w:basedOn w:val="a"/>
    <w:link w:val="a7"/>
    <w:uiPriority w:val="99"/>
    <w:unhideWhenUsed/>
    <w:rsid w:val="00307D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7DFE"/>
  </w:style>
  <w:style w:type="character" w:customStyle="1" w:styleId="a8">
    <w:name w:val="Без интервала Знак"/>
    <w:aliases w:val="АЛЬБОМНАЯ Знак,Без интервала1 Знак,No Spacing Знак"/>
    <w:link w:val="a9"/>
    <w:uiPriority w:val="1"/>
    <w:locked/>
    <w:rsid w:val="00307DFE"/>
    <w:rPr>
      <w:rFonts w:ascii="Times New Roman" w:eastAsia="Times New Roman" w:hAnsi="Times New Roman" w:cs="Times New Roman"/>
      <w:sz w:val="24"/>
      <w:szCs w:val="24"/>
      <w:lang w:eastAsia="ru-RU"/>
    </w:rPr>
  </w:style>
  <w:style w:type="paragraph" w:styleId="a9">
    <w:name w:val="No Spacing"/>
    <w:aliases w:val="АЛЬБОМНАЯ,Без интервала1,No Spacing"/>
    <w:link w:val="a8"/>
    <w:uiPriority w:val="1"/>
    <w:qFormat/>
    <w:rsid w:val="00307DFE"/>
    <w:pPr>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0885">
      <w:bodyDiv w:val="1"/>
      <w:marLeft w:val="0"/>
      <w:marRight w:val="0"/>
      <w:marTop w:val="0"/>
      <w:marBottom w:val="0"/>
      <w:divBdr>
        <w:top w:val="none" w:sz="0" w:space="0" w:color="auto"/>
        <w:left w:val="none" w:sz="0" w:space="0" w:color="auto"/>
        <w:bottom w:val="none" w:sz="0" w:space="0" w:color="auto"/>
        <w:right w:val="none" w:sz="0" w:space="0" w:color="auto"/>
      </w:divBdr>
      <w:divsChild>
        <w:div w:id="335572326">
          <w:marLeft w:val="0"/>
          <w:marRight w:val="0"/>
          <w:marTop w:val="0"/>
          <w:marBottom w:val="0"/>
          <w:divBdr>
            <w:top w:val="none" w:sz="0" w:space="0" w:color="auto"/>
            <w:left w:val="none" w:sz="0" w:space="0" w:color="auto"/>
            <w:bottom w:val="none" w:sz="0" w:space="0" w:color="auto"/>
            <w:right w:val="none" w:sz="0" w:space="0" w:color="auto"/>
          </w:divBdr>
          <w:divsChild>
            <w:div w:id="767311046">
              <w:marLeft w:val="0"/>
              <w:marRight w:val="0"/>
              <w:marTop w:val="0"/>
              <w:marBottom w:val="0"/>
              <w:divBdr>
                <w:top w:val="none" w:sz="0" w:space="0" w:color="auto"/>
                <w:left w:val="none" w:sz="0" w:space="0" w:color="auto"/>
                <w:bottom w:val="none" w:sz="0" w:space="0" w:color="auto"/>
                <w:right w:val="none" w:sz="0" w:space="0" w:color="auto"/>
              </w:divBdr>
              <w:divsChild>
                <w:div w:id="1446076777">
                  <w:marLeft w:val="0"/>
                  <w:marRight w:val="0"/>
                  <w:marTop w:val="0"/>
                  <w:marBottom w:val="0"/>
                  <w:divBdr>
                    <w:top w:val="none" w:sz="0" w:space="0" w:color="auto"/>
                    <w:left w:val="none" w:sz="0" w:space="0" w:color="auto"/>
                    <w:bottom w:val="none" w:sz="0" w:space="0" w:color="auto"/>
                    <w:right w:val="none" w:sz="0" w:space="0" w:color="auto"/>
                  </w:divBdr>
                  <w:divsChild>
                    <w:div w:id="744686694">
                      <w:marLeft w:val="0"/>
                      <w:marRight w:val="0"/>
                      <w:marTop w:val="0"/>
                      <w:marBottom w:val="0"/>
                      <w:divBdr>
                        <w:top w:val="none" w:sz="0" w:space="0" w:color="auto"/>
                        <w:left w:val="none" w:sz="0" w:space="0" w:color="auto"/>
                        <w:bottom w:val="none" w:sz="0" w:space="0" w:color="auto"/>
                        <w:right w:val="none" w:sz="0" w:space="0" w:color="auto"/>
                      </w:divBdr>
                      <w:divsChild>
                        <w:div w:id="430198157">
                          <w:marLeft w:val="0"/>
                          <w:marRight w:val="0"/>
                          <w:marTop w:val="0"/>
                          <w:marBottom w:val="0"/>
                          <w:divBdr>
                            <w:top w:val="none" w:sz="0" w:space="0" w:color="auto"/>
                            <w:left w:val="none" w:sz="0" w:space="0" w:color="auto"/>
                            <w:bottom w:val="none" w:sz="0" w:space="0" w:color="auto"/>
                            <w:right w:val="none" w:sz="0" w:space="0" w:color="auto"/>
                          </w:divBdr>
                          <w:divsChild>
                            <w:div w:id="1347246504">
                              <w:marLeft w:val="0"/>
                              <w:marRight w:val="0"/>
                              <w:marTop w:val="0"/>
                              <w:marBottom w:val="0"/>
                              <w:divBdr>
                                <w:top w:val="none" w:sz="0" w:space="0" w:color="auto"/>
                                <w:left w:val="none" w:sz="0" w:space="0" w:color="auto"/>
                                <w:bottom w:val="none" w:sz="0" w:space="0" w:color="auto"/>
                                <w:right w:val="none" w:sz="0" w:space="0" w:color="auto"/>
                              </w:divBdr>
                              <w:divsChild>
                                <w:div w:id="725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05325">
      <w:bodyDiv w:val="1"/>
      <w:marLeft w:val="0"/>
      <w:marRight w:val="0"/>
      <w:marTop w:val="0"/>
      <w:marBottom w:val="0"/>
      <w:divBdr>
        <w:top w:val="none" w:sz="0" w:space="0" w:color="auto"/>
        <w:left w:val="none" w:sz="0" w:space="0" w:color="auto"/>
        <w:bottom w:val="none" w:sz="0" w:space="0" w:color="auto"/>
        <w:right w:val="none" w:sz="0" w:space="0" w:color="auto"/>
      </w:divBdr>
    </w:div>
    <w:div w:id="988023138">
      <w:bodyDiv w:val="1"/>
      <w:marLeft w:val="0"/>
      <w:marRight w:val="0"/>
      <w:marTop w:val="0"/>
      <w:marBottom w:val="0"/>
      <w:divBdr>
        <w:top w:val="none" w:sz="0" w:space="0" w:color="auto"/>
        <w:left w:val="none" w:sz="0" w:space="0" w:color="auto"/>
        <w:bottom w:val="none" w:sz="0" w:space="0" w:color="auto"/>
        <w:right w:val="none" w:sz="0" w:space="0" w:color="auto"/>
      </w:divBdr>
      <w:divsChild>
        <w:div w:id="227768030">
          <w:marLeft w:val="0"/>
          <w:marRight w:val="0"/>
          <w:marTop w:val="0"/>
          <w:marBottom w:val="240"/>
          <w:divBdr>
            <w:top w:val="none" w:sz="0" w:space="0" w:color="auto"/>
            <w:left w:val="none" w:sz="0" w:space="0" w:color="auto"/>
            <w:bottom w:val="none" w:sz="0" w:space="0" w:color="auto"/>
            <w:right w:val="none" w:sz="0" w:space="0" w:color="auto"/>
          </w:divBdr>
          <w:divsChild>
            <w:div w:id="1578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62">
      <w:bodyDiv w:val="1"/>
      <w:marLeft w:val="0"/>
      <w:marRight w:val="0"/>
      <w:marTop w:val="0"/>
      <w:marBottom w:val="0"/>
      <w:divBdr>
        <w:top w:val="none" w:sz="0" w:space="0" w:color="auto"/>
        <w:left w:val="none" w:sz="0" w:space="0" w:color="auto"/>
        <w:bottom w:val="none" w:sz="0" w:space="0" w:color="auto"/>
        <w:right w:val="none" w:sz="0" w:space="0" w:color="auto"/>
      </w:divBdr>
      <w:divsChild>
        <w:div w:id="200360083">
          <w:marLeft w:val="0"/>
          <w:marRight w:val="0"/>
          <w:marTop w:val="0"/>
          <w:marBottom w:val="0"/>
          <w:divBdr>
            <w:top w:val="none" w:sz="0" w:space="0" w:color="auto"/>
            <w:left w:val="none" w:sz="0" w:space="0" w:color="auto"/>
            <w:bottom w:val="none" w:sz="0" w:space="0" w:color="auto"/>
            <w:right w:val="none" w:sz="0" w:space="0" w:color="auto"/>
          </w:divBdr>
          <w:divsChild>
            <w:div w:id="153099419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209578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BF1D-8C0E-4C50-A42F-A78AA4E6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1557</Words>
  <Characters>8880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Оразбеков Лукпан</dc:creator>
  <cp:keywords/>
  <dc:description/>
  <cp:lastModifiedBy>Русланұлы Қайрат</cp:lastModifiedBy>
  <cp:revision>21</cp:revision>
  <cp:lastPrinted>2025-12-30T10:28:00Z</cp:lastPrinted>
  <dcterms:created xsi:type="dcterms:W3CDTF">2025-11-10T04:09:00Z</dcterms:created>
  <dcterms:modified xsi:type="dcterms:W3CDTF">2025-12-31T05:13:00Z</dcterms:modified>
</cp:coreProperties>
</file>